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00" w:rsidRDefault="00490286" w:rsidP="00242776">
      <w:pPr>
        <w:spacing w:after="0"/>
        <w:jc w:val="center"/>
        <w:rPr>
          <w:rFonts w:asciiTheme="minorBidi" w:hAnsiTheme="minorBidi"/>
          <w:b/>
          <w:bCs/>
          <w:sz w:val="24"/>
          <w:szCs w:val="24"/>
        </w:rPr>
      </w:pPr>
      <w:r w:rsidRPr="00C46AA1">
        <w:rPr>
          <w:rFonts w:asciiTheme="minorBidi" w:hAnsiTheme="minorBidi"/>
          <w:b/>
          <w:bCs/>
          <w:sz w:val="24"/>
          <w:szCs w:val="24"/>
        </w:rPr>
        <w:t>BAB III</w:t>
      </w:r>
    </w:p>
    <w:p w:rsidR="00490286" w:rsidRDefault="00242776" w:rsidP="00242776">
      <w:pPr>
        <w:spacing w:after="0" w:line="360" w:lineRule="auto"/>
        <w:jc w:val="center"/>
        <w:rPr>
          <w:rFonts w:asciiTheme="minorBidi" w:hAnsiTheme="minorBidi"/>
          <w:b/>
          <w:bCs/>
          <w:sz w:val="24"/>
          <w:szCs w:val="24"/>
        </w:rPr>
      </w:pPr>
      <w:r>
        <w:rPr>
          <w:rFonts w:asciiTheme="minorBidi" w:hAnsiTheme="minorBidi"/>
          <w:b/>
          <w:bCs/>
          <w:sz w:val="24"/>
          <w:szCs w:val="24"/>
        </w:rPr>
        <w:t>METODOLOGI P</w:t>
      </w:r>
      <w:r w:rsidRPr="00C46AA1">
        <w:rPr>
          <w:rFonts w:asciiTheme="minorBidi" w:hAnsiTheme="minorBidi"/>
          <w:b/>
          <w:bCs/>
          <w:sz w:val="24"/>
          <w:szCs w:val="24"/>
        </w:rPr>
        <w:t>ENELITIAN</w:t>
      </w:r>
    </w:p>
    <w:p w:rsidR="00242776" w:rsidRPr="00C46AA1" w:rsidRDefault="00242776" w:rsidP="00242776">
      <w:pPr>
        <w:spacing w:after="0" w:line="360" w:lineRule="auto"/>
        <w:jc w:val="center"/>
        <w:rPr>
          <w:rFonts w:asciiTheme="minorBidi" w:hAnsiTheme="minorBidi"/>
          <w:b/>
          <w:bCs/>
          <w:sz w:val="24"/>
          <w:szCs w:val="24"/>
        </w:rPr>
      </w:pPr>
    </w:p>
    <w:p w:rsidR="0067305D" w:rsidRDefault="00490286" w:rsidP="0067305D">
      <w:pPr>
        <w:pStyle w:val="ListParagraph"/>
        <w:numPr>
          <w:ilvl w:val="0"/>
          <w:numId w:val="1"/>
        </w:numPr>
        <w:spacing w:after="0" w:line="360" w:lineRule="auto"/>
        <w:ind w:left="426" w:hanging="426"/>
        <w:jc w:val="both"/>
        <w:rPr>
          <w:rFonts w:asciiTheme="minorBidi" w:hAnsiTheme="minorBidi"/>
          <w:b/>
          <w:bCs/>
          <w:sz w:val="24"/>
          <w:szCs w:val="24"/>
        </w:rPr>
      </w:pPr>
      <w:r w:rsidRPr="00242776">
        <w:rPr>
          <w:rFonts w:asciiTheme="minorBidi" w:hAnsiTheme="minorBidi"/>
          <w:b/>
          <w:bCs/>
          <w:sz w:val="24"/>
          <w:szCs w:val="24"/>
        </w:rPr>
        <w:t>Tujuan Penelitian</w:t>
      </w:r>
    </w:p>
    <w:p w:rsidR="0067305D" w:rsidRDefault="0067305D" w:rsidP="0067305D">
      <w:pPr>
        <w:pStyle w:val="ListParagraph"/>
        <w:spacing w:after="0" w:line="360" w:lineRule="auto"/>
        <w:ind w:left="426" w:firstLine="567"/>
        <w:jc w:val="both"/>
        <w:rPr>
          <w:rFonts w:asciiTheme="minorBidi" w:hAnsiTheme="minorBidi"/>
          <w:sz w:val="24"/>
          <w:szCs w:val="24"/>
        </w:rPr>
      </w:pPr>
      <w:r w:rsidRPr="0067305D">
        <w:rPr>
          <w:rFonts w:asciiTheme="minorBidi" w:hAnsiTheme="minorBidi"/>
          <w:sz w:val="24"/>
          <w:szCs w:val="24"/>
        </w:rPr>
        <w:t>Setiap usaha yang dilakukan adalah untuk mencapai tujuan yang diharapkan. Tujuan yang telah ditetapkan akan turut menentukan dalam upaya bagaimana cara yang harus dilakukan untuk mencapai tujuan tersebut.</w:t>
      </w:r>
    </w:p>
    <w:p w:rsidR="0067305D" w:rsidRPr="0067305D" w:rsidRDefault="0067305D" w:rsidP="0067305D">
      <w:pPr>
        <w:pStyle w:val="ListParagraph"/>
        <w:spacing w:after="0" w:line="360" w:lineRule="auto"/>
        <w:ind w:left="426" w:firstLine="567"/>
        <w:jc w:val="both"/>
        <w:rPr>
          <w:rFonts w:asciiTheme="minorBidi" w:hAnsiTheme="minorBidi"/>
          <w:b/>
          <w:bCs/>
          <w:sz w:val="24"/>
          <w:szCs w:val="24"/>
        </w:rPr>
      </w:pPr>
      <w:r w:rsidRPr="0067305D">
        <w:rPr>
          <w:rFonts w:asciiTheme="minorBidi" w:hAnsiTheme="minorBidi"/>
          <w:sz w:val="24"/>
          <w:szCs w:val="24"/>
        </w:rPr>
        <w:t>Berdasarkan rumusan masalah di atas, tujuan penelitian adalah sebagai berikut:</w:t>
      </w:r>
    </w:p>
    <w:p w:rsidR="00DB2804" w:rsidRDefault="00790A57" w:rsidP="00DB2804">
      <w:pPr>
        <w:pStyle w:val="ListParagraph"/>
        <w:numPr>
          <w:ilvl w:val="0"/>
          <w:numId w:val="3"/>
        </w:numPr>
        <w:spacing w:line="360" w:lineRule="auto"/>
        <w:ind w:left="851" w:hanging="425"/>
        <w:jc w:val="both"/>
        <w:rPr>
          <w:rFonts w:asciiTheme="minorBidi" w:hAnsiTheme="minorBidi"/>
          <w:sz w:val="24"/>
          <w:szCs w:val="24"/>
        </w:rPr>
      </w:pPr>
      <w:r>
        <w:rPr>
          <w:rFonts w:asciiTheme="minorBidi" w:hAnsiTheme="minorBidi"/>
          <w:sz w:val="24"/>
          <w:szCs w:val="24"/>
        </w:rPr>
        <w:t>Untuk mengetahui b</w:t>
      </w:r>
      <w:r w:rsidR="0067305D">
        <w:rPr>
          <w:rFonts w:asciiTheme="minorBidi" w:hAnsiTheme="minorBidi"/>
          <w:sz w:val="24"/>
          <w:szCs w:val="24"/>
        </w:rPr>
        <w:t xml:space="preserve">agaimana penerapan </w:t>
      </w:r>
      <w:r w:rsidR="0067305D">
        <w:rPr>
          <w:rFonts w:asciiTheme="minorBidi" w:hAnsiTheme="minorBidi"/>
          <w:i/>
          <w:iCs/>
          <w:sz w:val="24"/>
          <w:szCs w:val="24"/>
        </w:rPr>
        <w:t xml:space="preserve">Direct Method </w:t>
      </w:r>
      <w:r w:rsidR="0067305D">
        <w:rPr>
          <w:rFonts w:asciiTheme="minorBidi" w:hAnsiTheme="minorBidi"/>
          <w:sz w:val="24"/>
          <w:szCs w:val="24"/>
        </w:rPr>
        <w:t>di Pondok Pesantren Modern Daaru Ulil Albaab Tegal.</w:t>
      </w:r>
    </w:p>
    <w:p w:rsidR="00DB2804" w:rsidRDefault="0067305D" w:rsidP="00DB2804">
      <w:pPr>
        <w:pStyle w:val="ListParagraph"/>
        <w:numPr>
          <w:ilvl w:val="0"/>
          <w:numId w:val="3"/>
        </w:numPr>
        <w:spacing w:line="360" w:lineRule="auto"/>
        <w:ind w:left="851" w:hanging="425"/>
        <w:jc w:val="both"/>
        <w:rPr>
          <w:rFonts w:asciiTheme="minorBidi" w:hAnsiTheme="minorBidi"/>
          <w:sz w:val="24"/>
          <w:szCs w:val="24"/>
        </w:rPr>
      </w:pPr>
      <w:r w:rsidRPr="00DB2804">
        <w:rPr>
          <w:rFonts w:asciiTheme="minorBidi" w:hAnsiTheme="minorBidi"/>
          <w:sz w:val="24"/>
          <w:szCs w:val="24"/>
        </w:rPr>
        <w:t>Untuk mengetahui kemampuan bahasa Arab santri di Pondok Pesantren Modern Daaru Ulil Albaab Tegal.</w:t>
      </w:r>
    </w:p>
    <w:p w:rsidR="00F238D1" w:rsidRDefault="0067305D" w:rsidP="00DB2804">
      <w:pPr>
        <w:pStyle w:val="ListParagraph"/>
        <w:numPr>
          <w:ilvl w:val="0"/>
          <w:numId w:val="3"/>
        </w:numPr>
        <w:spacing w:line="360" w:lineRule="auto"/>
        <w:ind w:left="851" w:hanging="425"/>
        <w:jc w:val="both"/>
        <w:rPr>
          <w:rFonts w:asciiTheme="minorBidi" w:hAnsiTheme="minorBidi"/>
          <w:sz w:val="24"/>
          <w:szCs w:val="24"/>
        </w:rPr>
      </w:pPr>
      <w:r w:rsidRPr="00DB2804">
        <w:rPr>
          <w:rFonts w:asciiTheme="minorBidi" w:hAnsiTheme="minorBidi"/>
          <w:sz w:val="24"/>
          <w:szCs w:val="24"/>
        </w:rPr>
        <w:t xml:space="preserve">Untuk mengetahui Bagaimana pengaruh </w:t>
      </w:r>
      <w:r w:rsidRPr="00DB2804">
        <w:rPr>
          <w:rFonts w:asciiTheme="minorBidi" w:hAnsiTheme="minorBidi"/>
          <w:i/>
          <w:iCs/>
          <w:sz w:val="24"/>
          <w:szCs w:val="24"/>
        </w:rPr>
        <w:t xml:space="preserve">Direct Method </w:t>
      </w:r>
      <w:r w:rsidRPr="00DB2804">
        <w:rPr>
          <w:rFonts w:asciiTheme="minorBidi" w:hAnsiTheme="minorBidi"/>
          <w:sz w:val="24"/>
          <w:szCs w:val="24"/>
        </w:rPr>
        <w:t>terhadap kemampuan bahasa Arab santri di Pondok Pesantren Modern Daaru Ulil Albaab Tegal.</w:t>
      </w:r>
    </w:p>
    <w:p w:rsidR="00B12357" w:rsidRPr="00DB2804" w:rsidRDefault="00B12357" w:rsidP="00B12357">
      <w:pPr>
        <w:pStyle w:val="ListParagraph"/>
        <w:spacing w:line="360" w:lineRule="auto"/>
        <w:ind w:left="851"/>
        <w:jc w:val="both"/>
        <w:rPr>
          <w:rFonts w:asciiTheme="minorBidi" w:hAnsiTheme="minorBidi"/>
          <w:sz w:val="24"/>
          <w:szCs w:val="24"/>
        </w:rPr>
      </w:pPr>
    </w:p>
    <w:p w:rsidR="00FF40D8" w:rsidRDefault="00490286" w:rsidP="00FF40D8">
      <w:pPr>
        <w:pStyle w:val="ListParagraph"/>
        <w:numPr>
          <w:ilvl w:val="0"/>
          <w:numId w:val="1"/>
        </w:numPr>
        <w:spacing w:after="0" w:line="360" w:lineRule="auto"/>
        <w:ind w:left="426" w:hanging="426"/>
        <w:jc w:val="both"/>
        <w:rPr>
          <w:rFonts w:asciiTheme="minorBidi" w:hAnsiTheme="minorBidi"/>
          <w:b/>
          <w:bCs/>
          <w:sz w:val="24"/>
          <w:szCs w:val="24"/>
        </w:rPr>
      </w:pPr>
      <w:r w:rsidRPr="00242776">
        <w:rPr>
          <w:rFonts w:asciiTheme="minorBidi" w:hAnsiTheme="minorBidi"/>
          <w:b/>
          <w:bCs/>
          <w:sz w:val="24"/>
          <w:szCs w:val="24"/>
        </w:rPr>
        <w:t>Tempat dan Waktu Penelitian</w:t>
      </w:r>
    </w:p>
    <w:p w:rsidR="00FF40D8" w:rsidRPr="00FF40D8" w:rsidRDefault="00FF40D8" w:rsidP="00FF40D8">
      <w:pPr>
        <w:pStyle w:val="ListParagraph"/>
        <w:numPr>
          <w:ilvl w:val="0"/>
          <w:numId w:val="12"/>
        </w:numPr>
        <w:spacing w:after="0" w:line="360" w:lineRule="auto"/>
        <w:ind w:left="851" w:hanging="425"/>
        <w:jc w:val="both"/>
        <w:rPr>
          <w:rFonts w:asciiTheme="minorBidi" w:hAnsiTheme="minorBidi"/>
          <w:b/>
          <w:bCs/>
          <w:sz w:val="24"/>
          <w:szCs w:val="24"/>
        </w:rPr>
      </w:pPr>
      <w:r w:rsidRPr="00FF40D8">
        <w:rPr>
          <w:rFonts w:asciiTheme="minorBidi" w:hAnsiTheme="minorBidi"/>
          <w:sz w:val="24"/>
          <w:szCs w:val="24"/>
        </w:rPr>
        <w:t>Tempat</w:t>
      </w:r>
    </w:p>
    <w:p w:rsidR="00FF40D8" w:rsidRPr="00A80285" w:rsidRDefault="00FF40D8" w:rsidP="00FF40D8">
      <w:pPr>
        <w:pStyle w:val="ListParagraph"/>
        <w:spacing w:line="360" w:lineRule="auto"/>
        <w:ind w:left="851"/>
        <w:jc w:val="both"/>
        <w:rPr>
          <w:rFonts w:asciiTheme="minorBidi" w:hAnsiTheme="minorBidi"/>
          <w:b/>
          <w:bCs/>
          <w:sz w:val="24"/>
          <w:szCs w:val="24"/>
        </w:rPr>
      </w:pPr>
      <w:r w:rsidRPr="00A80285">
        <w:rPr>
          <w:rFonts w:asciiTheme="minorBidi" w:hAnsiTheme="minorBidi"/>
          <w:color w:val="000000"/>
          <w:spacing w:val="-2"/>
          <w:sz w:val="24"/>
          <w:szCs w:val="24"/>
        </w:rPr>
        <w:t>Penelitian ini</w:t>
      </w:r>
      <w:r>
        <w:rPr>
          <w:rFonts w:asciiTheme="minorBidi" w:hAnsiTheme="minorBidi"/>
          <w:color w:val="000000"/>
          <w:spacing w:val="-2"/>
          <w:sz w:val="24"/>
          <w:szCs w:val="24"/>
        </w:rPr>
        <w:t xml:space="preserve"> dilaksanakan di Pondok Pesantren Modern Daaru Ulil Albaab yang </w:t>
      </w:r>
      <w:r w:rsidRPr="00A80285">
        <w:rPr>
          <w:rFonts w:asciiTheme="minorBidi" w:hAnsiTheme="minorBidi"/>
          <w:color w:val="000000"/>
          <w:spacing w:val="-2"/>
          <w:sz w:val="24"/>
          <w:szCs w:val="24"/>
        </w:rPr>
        <w:t>beralamat di</w:t>
      </w:r>
      <w:r>
        <w:rPr>
          <w:rFonts w:asciiTheme="minorBidi" w:hAnsiTheme="minorBidi"/>
          <w:color w:val="000000"/>
          <w:spacing w:val="-2"/>
          <w:sz w:val="24"/>
          <w:szCs w:val="24"/>
        </w:rPr>
        <w:t xml:space="preserve"> Jl. Pesantern No.1 Ds. Kedungkelor Kec. Warureja Kab. Tegal</w:t>
      </w:r>
      <w:r w:rsidRPr="00A80285">
        <w:rPr>
          <w:rFonts w:asciiTheme="minorBidi" w:hAnsiTheme="minorBidi"/>
          <w:color w:val="000000"/>
          <w:spacing w:val="-2"/>
          <w:sz w:val="24"/>
          <w:szCs w:val="24"/>
        </w:rPr>
        <w:t xml:space="preserve">. </w:t>
      </w:r>
    </w:p>
    <w:p w:rsidR="00FF40D8" w:rsidRPr="00A80285" w:rsidRDefault="00FF40D8" w:rsidP="00FF40D8">
      <w:pPr>
        <w:pStyle w:val="ListParagraph"/>
        <w:numPr>
          <w:ilvl w:val="0"/>
          <w:numId w:val="12"/>
        </w:numPr>
        <w:spacing w:line="360" w:lineRule="auto"/>
        <w:ind w:left="851" w:hanging="425"/>
        <w:jc w:val="both"/>
        <w:rPr>
          <w:rFonts w:asciiTheme="minorBidi" w:hAnsiTheme="minorBidi"/>
          <w:b/>
          <w:bCs/>
          <w:sz w:val="24"/>
          <w:szCs w:val="24"/>
        </w:rPr>
      </w:pPr>
      <w:r w:rsidRPr="00A80285">
        <w:rPr>
          <w:rFonts w:asciiTheme="minorBidi" w:hAnsiTheme="minorBidi"/>
          <w:sz w:val="24"/>
          <w:szCs w:val="24"/>
        </w:rPr>
        <w:t>Waktu Penelitian</w:t>
      </w:r>
    </w:p>
    <w:p w:rsidR="00F238D1" w:rsidRDefault="00FF40D8" w:rsidP="00B12357">
      <w:pPr>
        <w:pStyle w:val="ListParagraph"/>
        <w:spacing w:after="0" w:line="360" w:lineRule="auto"/>
        <w:ind w:left="851"/>
        <w:jc w:val="both"/>
        <w:rPr>
          <w:rFonts w:ascii="Arial" w:hAnsi="Arial"/>
          <w:sz w:val="24"/>
          <w:szCs w:val="24"/>
        </w:rPr>
      </w:pPr>
      <w:r>
        <w:rPr>
          <w:rFonts w:ascii="Arial" w:hAnsi="Arial"/>
          <w:sz w:val="24"/>
          <w:szCs w:val="24"/>
        </w:rPr>
        <w:t>Waktu penelitian dilaksan</w:t>
      </w:r>
      <w:r w:rsidR="00B12357">
        <w:rPr>
          <w:rFonts w:ascii="Arial" w:hAnsi="Arial"/>
          <w:sz w:val="24"/>
          <w:szCs w:val="24"/>
        </w:rPr>
        <w:t>a</w:t>
      </w:r>
      <w:r w:rsidR="007C3188">
        <w:rPr>
          <w:rFonts w:ascii="Arial" w:hAnsi="Arial"/>
          <w:sz w:val="24"/>
          <w:szCs w:val="24"/>
        </w:rPr>
        <w:t>kan mulai bulan Maret – Desember</w:t>
      </w:r>
      <w:r w:rsidR="00B12357">
        <w:rPr>
          <w:rFonts w:ascii="Arial" w:hAnsi="Arial"/>
          <w:sz w:val="24"/>
          <w:szCs w:val="24"/>
        </w:rPr>
        <w:t xml:space="preserve"> </w:t>
      </w:r>
      <w:r>
        <w:rPr>
          <w:rFonts w:ascii="Arial" w:hAnsi="Arial"/>
          <w:sz w:val="24"/>
          <w:szCs w:val="24"/>
        </w:rPr>
        <w:t>2017</w:t>
      </w:r>
    </w:p>
    <w:p w:rsidR="00B12357" w:rsidRPr="00242776" w:rsidRDefault="00B12357" w:rsidP="00B12357">
      <w:pPr>
        <w:pStyle w:val="ListParagraph"/>
        <w:spacing w:after="0" w:line="360" w:lineRule="auto"/>
        <w:ind w:left="851"/>
        <w:jc w:val="both"/>
        <w:rPr>
          <w:rFonts w:asciiTheme="minorBidi" w:hAnsiTheme="minorBidi"/>
          <w:b/>
          <w:bCs/>
          <w:sz w:val="24"/>
          <w:szCs w:val="24"/>
        </w:rPr>
      </w:pPr>
    </w:p>
    <w:p w:rsidR="00FF40D8" w:rsidRDefault="00490286" w:rsidP="00FF40D8">
      <w:pPr>
        <w:pStyle w:val="ListParagraph"/>
        <w:numPr>
          <w:ilvl w:val="0"/>
          <w:numId w:val="1"/>
        </w:numPr>
        <w:spacing w:after="0" w:line="360" w:lineRule="auto"/>
        <w:ind w:left="426" w:hanging="426"/>
        <w:jc w:val="both"/>
        <w:rPr>
          <w:rFonts w:asciiTheme="minorBidi" w:hAnsiTheme="minorBidi"/>
          <w:b/>
          <w:bCs/>
          <w:sz w:val="24"/>
          <w:szCs w:val="24"/>
        </w:rPr>
      </w:pPr>
      <w:r w:rsidRPr="00FF40D8">
        <w:rPr>
          <w:rFonts w:asciiTheme="minorBidi" w:hAnsiTheme="minorBidi"/>
          <w:b/>
          <w:bCs/>
          <w:sz w:val="24"/>
          <w:szCs w:val="24"/>
        </w:rPr>
        <w:t>Metode Penelitian</w:t>
      </w:r>
    </w:p>
    <w:p w:rsidR="00780254" w:rsidRDefault="00FF40D8" w:rsidP="00D743EE">
      <w:pPr>
        <w:pStyle w:val="ListParagraph"/>
        <w:spacing w:after="0" w:line="360" w:lineRule="auto"/>
        <w:ind w:left="426" w:firstLine="567"/>
        <w:jc w:val="both"/>
        <w:rPr>
          <w:rFonts w:ascii="Arial" w:hAnsi="Arial"/>
          <w:sz w:val="24"/>
          <w:szCs w:val="24"/>
        </w:rPr>
      </w:pPr>
      <w:r w:rsidRPr="00FF40D8">
        <w:rPr>
          <w:rFonts w:ascii="Arial" w:hAnsi="Arial"/>
          <w:sz w:val="24"/>
          <w:szCs w:val="24"/>
        </w:rPr>
        <w:t xml:space="preserve">Jenis penelitian yang digunakan oleh peneliti adalah jenis penelitian kuantitatif. Penelitian kuantitatif adalah jenis penelitian yang menghasilkan penemuan-penemuan yang dapat dicapai (diperoleh) </w:t>
      </w:r>
      <w:r w:rsidRPr="00FF40D8">
        <w:rPr>
          <w:rFonts w:ascii="Arial" w:hAnsi="Arial"/>
          <w:sz w:val="24"/>
          <w:szCs w:val="24"/>
        </w:rPr>
        <w:lastRenderedPageBreak/>
        <w:t>dengan menggunakan prosedur-prosedur statistik atau cara-cara lain kuantifikasi (pengukuran).</w:t>
      </w:r>
      <w:r>
        <w:rPr>
          <w:rStyle w:val="FootnoteReference"/>
          <w:rFonts w:ascii="Arial" w:hAnsi="Arial"/>
          <w:sz w:val="24"/>
          <w:szCs w:val="24"/>
        </w:rPr>
        <w:footnoteReference w:id="1"/>
      </w:r>
    </w:p>
    <w:p w:rsidR="00780254" w:rsidRDefault="00FF40D8" w:rsidP="00780254">
      <w:pPr>
        <w:pStyle w:val="ListParagraph"/>
        <w:spacing w:after="0" w:line="360" w:lineRule="auto"/>
        <w:ind w:left="426" w:firstLine="567"/>
        <w:jc w:val="both"/>
        <w:rPr>
          <w:rFonts w:ascii="Arial" w:hAnsi="Arial"/>
          <w:sz w:val="24"/>
          <w:szCs w:val="24"/>
        </w:rPr>
      </w:pPr>
      <w:r w:rsidRPr="00780254">
        <w:rPr>
          <w:rFonts w:ascii="Arial" w:hAnsi="Arial"/>
          <w:sz w:val="24"/>
          <w:szCs w:val="24"/>
        </w:rPr>
        <w:t>Kasiram mendefinisikan penelitian kuantitatif adalah suatu proses menemukan pengetahuan yang menggunakan data berupa angka sebagai alat menganalisis keterangan mengenai apa yang ingin diketahui”.</w:t>
      </w:r>
      <w:r>
        <w:rPr>
          <w:rStyle w:val="FootnoteReference"/>
          <w:rFonts w:ascii="Arial" w:hAnsi="Arial"/>
          <w:sz w:val="24"/>
          <w:szCs w:val="24"/>
        </w:rPr>
        <w:footnoteReference w:id="2"/>
      </w:r>
    </w:p>
    <w:p w:rsidR="00EF698E" w:rsidRDefault="00FF40D8" w:rsidP="00780254">
      <w:pPr>
        <w:pStyle w:val="ListParagraph"/>
        <w:spacing w:after="0" w:line="360" w:lineRule="auto"/>
        <w:ind w:left="426" w:firstLine="567"/>
        <w:jc w:val="both"/>
        <w:rPr>
          <w:rFonts w:ascii="Arial" w:hAnsi="Arial"/>
          <w:sz w:val="24"/>
          <w:szCs w:val="24"/>
        </w:rPr>
      </w:pPr>
      <w:r w:rsidRPr="00780254">
        <w:rPr>
          <w:rFonts w:ascii="Arial" w:hAnsi="Arial"/>
          <w:sz w:val="24"/>
          <w:szCs w:val="24"/>
        </w:rPr>
        <w:t xml:space="preserve">Adapun penelitian ini menggunakan jenis penelitian kuantitatif karena data yang dipaparkan secara analisis deskriptif yang didukung dengan angka-angka. Kegiatan pokok dalam penelitian ini adalah mendiskripsikan dan menganalisis secara intensif tentang segala fenomena sosial yang diteliti, yaitu mengenai pengaruh </w:t>
      </w:r>
      <w:r w:rsidRPr="00780254">
        <w:rPr>
          <w:rFonts w:ascii="Arial" w:hAnsi="Arial"/>
          <w:i/>
          <w:iCs/>
          <w:sz w:val="24"/>
          <w:szCs w:val="24"/>
        </w:rPr>
        <w:t xml:space="preserve">Direct Method </w:t>
      </w:r>
      <w:r w:rsidRPr="00780254">
        <w:rPr>
          <w:rFonts w:ascii="Arial" w:hAnsi="Arial"/>
          <w:sz w:val="24"/>
          <w:szCs w:val="24"/>
        </w:rPr>
        <w:t>terhadap kemampuan Bahasa Arab santri di Pondok Pesantren Modern Daaru Ulil Albaab Tegal yang diperoleh secara kuantitatif.</w:t>
      </w:r>
    </w:p>
    <w:p w:rsidR="00EF1101" w:rsidRPr="00EF1101" w:rsidRDefault="00EF1101" w:rsidP="00EF1101">
      <w:pPr>
        <w:pStyle w:val="ListParagraph"/>
        <w:spacing w:line="360" w:lineRule="auto"/>
        <w:ind w:left="426" w:firstLine="567"/>
        <w:jc w:val="both"/>
        <w:rPr>
          <w:rFonts w:asciiTheme="minorBidi" w:hAnsiTheme="minorBidi"/>
          <w:sz w:val="24"/>
          <w:szCs w:val="24"/>
        </w:rPr>
      </w:pPr>
      <w:r w:rsidRPr="005E1ACF">
        <w:rPr>
          <w:rFonts w:asciiTheme="minorBidi" w:hAnsiTheme="minorBidi"/>
          <w:sz w:val="24"/>
          <w:szCs w:val="24"/>
        </w:rPr>
        <w:t>Penelitian ini ter</w:t>
      </w:r>
      <w:r>
        <w:rPr>
          <w:rFonts w:asciiTheme="minorBidi" w:hAnsiTheme="minorBidi"/>
          <w:sz w:val="24"/>
          <w:szCs w:val="24"/>
        </w:rPr>
        <w:t>diri dari dua variabel, satu variabel pengaruh atau</w:t>
      </w:r>
      <w:r w:rsidRPr="005E1ACF">
        <w:rPr>
          <w:rFonts w:asciiTheme="minorBidi" w:hAnsiTheme="minorBidi"/>
          <w:sz w:val="24"/>
          <w:szCs w:val="24"/>
        </w:rPr>
        <w:t xml:space="preserve"> bebas (</w:t>
      </w:r>
      <w:r w:rsidRPr="008C3F56">
        <w:rPr>
          <w:rFonts w:asciiTheme="minorBidi" w:hAnsiTheme="minorBidi"/>
          <w:i/>
          <w:iCs/>
          <w:sz w:val="24"/>
          <w:szCs w:val="24"/>
        </w:rPr>
        <w:t>independent</w:t>
      </w:r>
      <w:r w:rsidRPr="005E1ACF">
        <w:rPr>
          <w:rFonts w:asciiTheme="minorBidi" w:hAnsiTheme="minorBidi"/>
          <w:sz w:val="24"/>
          <w:szCs w:val="24"/>
        </w:rPr>
        <w:t>) yaitu:</w:t>
      </w:r>
      <w:r>
        <w:rPr>
          <w:rFonts w:asciiTheme="minorBidi" w:hAnsiTheme="minorBidi"/>
          <w:sz w:val="24"/>
          <w:szCs w:val="24"/>
        </w:rPr>
        <w:t xml:space="preserve"> </w:t>
      </w:r>
      <w:r>
        <w:rPr>
          <w:rFonts w:asciiTheme="minorBidi" w:hAnsiTheme="minorBidi"/>
          <w:i/>
          <w:iCs/>
          <w:sz w:val="24"/>
          <w:szCs w:val="24"/>
        </w:rPr>
        <w:t>Direct Method</w:t>
      </w:r>
      <w:r w:rsidRPr="005E1ACF">
        <w:rPr>
          <w:rFonts w:asciiTheme="minorBidi" w:hAnsiTheme="minorBidi"/>
          <w:sz w:val="24"/>
          <w:szCs w:val="24"/>
        </w:rPr>
        <w:t xml:space="preserve"> (X</w:t>
      </w:r>
      <w:r>
        <w:rPr>
          <w:rFonts w:asciiTheme="minorBidi" w:hAnsiTheme="minorBidi"/>
          <w:sz w:val="24"/>
          <w:szCs w:val="24"/>
        </w:rPr>
        <w:t>) dan satu variabel terpengaruh atau</w:t>
      </w:r>
      <w:r w:rsidRPr="005E1ACF">
        <w:rPr>
          <w:rFonts w:asciiTheme="minorBidi" w:hAnsiTheme="minorBidi"/>
          <w:sz w:val="24"/>
          <w:szCs w:val="24"/>
        </w:rPr>
        <w:t xml:space="preserve"> terikat (</w:t>
      </w:r>
      <w:r w:rsidRPr="008C3F56">
        <w:rPr>
          <w:rFonts w:asciiTheme="minorBidi" w:hAnsiTheme="minorBidi"/>
          <w:i/>
          <w:iCs/>
          <w:sz w:val="24"/>
          <w:szCs w:val="24"/>
        </w:rPr>
        <w:t>dependent</w:t>
      </w:r>
      <w:r w:rsidRPr="005E1ACF">
        <w:rPr>
          <w:rFonts w:asciiTheme="minorBidi" w:hAnsiTheme="minorBidi"/>
          <w:sz w:val="24"/>
          <w:szCs w:val="24"/>
        </w:rPr>
        <w:t>) yaitu</w:t>
      </w:r>
      <w:r>
        <w:rPr>
          <w:rFonts w:asciiTheme="minorBidi" w:hAnsiTheme="minorBidi"/>
          <w:sz w:val="24"/>
          <w:szCs w:val="24"/>
        </w:rPr>
        <w:t xml:space="preserve">  Kemampuan Bahasa Arab</w:t>
      </w:r>
      <w:r w:rsidRPr="005E1ACF">
        <w:rPr>
          <w:rFonts w:asciiTheme="minorBidi" w:hAnsiTheme="minorBidi"/>
          <w:sz w:val="24"/>
          <w:szCs w:val="24"/>
        </w:rPr>
        <w:t xml:space="preserve"> </w:t>
      </w:r>
      <w:r>
        <w:rPr>
          <w:rFonts w:asciiTheme="minorBidi" w:hAnsiTheme="minorBidi"/>
          <w:sz w:val="24"/>
          <w:szCs w:val="24"/>
        </w:rPr>
        <w:t xml:space="preserve">Santri </w:t>
      </w:r>
      <w:r w:rsidRPr="005E1ACF">
        <w:rPr>
          <w:rFonts w:asciiTheme="minorBidi" w:hAnsiTheme="minorBidi"/>
          <w:sz w:val="24"/>
          <w:szCs w:val="24"/>
        </w:rPr>
        <w:t>(Y).</w:t>
      </w:r>
    </w:p>
    <w:p w:rsidR="00B12357" w:rsidRPr="008D105C" w:rsidRDefault="00B12357" w:rsidP="00780254">
      <w:pPr>
        <w:pStyle w:val="ListParagraph"/>
        <w:spacing w:after="0" w:line="360" w:lineRule="auto"/>
        <w:ind w:left="426" w:firstLine="567"/>
        <w:jc w:val="both"/>
        <w:rPr>
          <w:rFonts w:asciiTheme="minorBidi" w:hAnsiTheme="minorBidi"/>
          <w:b/>
          <w:bCs/>
          <w:sz w:val="24"/>
          <w:szCs w:val="24"/>
        </w:rPr>
      </w:pPr>
    </w:p>
    <w:p w:rsidR="00490286" w:rsidRDefault="00490286" w:rsidP="00780254">
      <w:pPr>
        <w:pStyle w:val="ListParagraph"/>
        <w:numPr>
          <w:ilvl w:val="0"/>
          <w:numId w:val="1"/>
        </w:numPr>
        <w:spacing w:after="0" w:line="360" w:lineRule="auto"/>
        <w:ind w:left="426" w:hanging="426"/>
        <w:jc w:val="both"/>
        <w:rPr>
          <w:rFonts w:asciiTheme="minorBidi" w:hAnsiTheme="minorBidi"/>
          <w:b/>
          <w:bCs/>
          <w:sz w:val="24"/>
          <w:szCs w:val="24"/>
        </w:rPr>
      </w:pPr>
      <w:r w:rsidRPr="00242776">
        <w:rPr>
          <w:rFonts w:asciiTheme="minorBidi" w:hAnsiTheme="minorBidi"/>
          <w:b/>
          <w:bCs/>
          <w:sz w:val="24"/>
          <w:szCs w:val="24"/>
        </w:rPr>
        <w:t>Populasi dan Sampel</w:t>
      </w:r>
    </w:p>
    <w:p w:rsidR="00780254" w:rsidRDefault="00780254" w:rsidP="00780254">
      <w:pPr>
        <w:pStyle w:val="ListParagraph"/>
        <w:spacing w:line="360" w:lineRule="auto"/>
        <w:ind w:left="426" w:firstLine="567"/>
        <w:jc w:val="both"/>
        <w:rPr>
          <w:rFonts w:ascii="Arial" w:eastAsia="Times New Roman" w:hAnsi="Arial"/>
          <w:sz w:val="24"/>
          <w:szCs w:val="24"/>
          <w:lang w:eastAsia="id-ID"/>
        </w:rPr>
      </w:pPr>
      <w:r w:rsidRPr="00D76E87">
        <w:rPr>
          <w:rFonts w:ascii="Arial" w:hAnsi="Arial"/>
          <w:sz w:val="24"/>
          <w:szCs w:val="24"/>
        </w:rPr>
        <w:t>Populasi</w:t>
      </w:r>
      <w:r w:rsidRPr="00D76E87">
        <w:rPr>
          <w:rFonts w:ascii="Arial" w:eastAsia="Times New Roman" w:hAnsi="Arial"/>
          <w:sz w:val="24"/>
          <w:szCs w:val="24"/>
          <w:lang w:eastAsia="id-ID"/>
        </w:rPr>
        <w:t xml:space="preserve"> adalah keseluruhan subjek penelitian.</w:t>
      </w:r>
      <w:r>
        <w:rPr>
          <w:rStyle w:val="FootnoteReference"/>
          <w:rFonts w:ascii="Arial" w:eastAsia="Times New Roman" w:hAnsi="Arial"/>
          <w:sz w:val="24"/>
          <w:szCs w:val="24"/>
          <w:lang w:eastAsia="id-ID"/>
        </w:rPr>
        <w:footnoteReference w:id="3"/>
      </w:r>
      <w:r>
        <w:rPr>
          <w:rFonts w:ascii="Arial" w:eastAsia="Times New Roman" w:hAnsi="Arial"/>
          <w:sz w:val="24"/>
          <w:szCs w:val="24"/>
          <w:lang w:eastAsia="id-ID"/>
        </w:rPr>
        <w:t xml:space="preserve"> Menurut Nawawi, populasi adalah keseluruhan subyek yang terdiri dari manusia, benda-benda, hewan, tumbuhan, gejala-gejala atau peristiwa-peristiwa yang terjadi sebagai sumber.</w:t>
      </w:r>
      <w:r>
        <w:rPr>
          <w:rStyle w:val="FootnoteReference"/>
          <w:rFonts w:ascii="Arial" w:eastAsia="Times New Roman" w:hAnsi="Arial"/>
          <w:sz w:val="24"/>
          <w:szCs w:val="24"/>
          <w:lang w:eastAsia="id-ID"/>
        </w:rPr>
        <w:footnoteReference w:id="4"/>
      </w:r>
    </w:p>
    <w:p w:rsidR="00780254" w:rsidRDefault="00780254" w:rsidP="00780254">
      <w:pPr>
        <w:pStyle w:val="ListParagraph"/>
        <w:spacing w:line="360" w:lineRule="auto"/>
        <w:ind w:left="426" w:firstLine="567"/>
        <w:jc w:val="both"/>
        <w:rPr>
          <w:rFonts w:ascii="Arial" w:eastAsia="Times New Roman" w:hAnsi="Arial"/>
          <w:sz w:val="24"/>
          <w:szCs w:val="24"/>
          <w:lang w:eastAsia="id-ID"/>
        </w:rPr>
      </w:pPr>
      <w:r>
        <w:rPr>
          <w:rFonts w:ascii="Arial" w:eastAsia="Times New Roman" w:hAnsi="Arial"/>
          <w:sz w:val="24"/>
          <w:szCs w:val="24"/>
          <w:lang w:eastAsia="id-ID"/>
        </w:rPr>
        <w:t xml:space="preserve">Berdasarkan pendapat tersebut di atas maka penulis menarik kesimpulan bahwa populasi adalah seluruh individu atau subjek yang akan diteliti. </w:t>
      </w:r>
      <w:r w:rsidRPr="005F45AA">
        <w:rPr>
          <w:rFonts w:ascii="Arial" w:eastAsia="Times New Roman" w:hAnsi="Arial"/>
          <w:sz w:val="24"/>
          <w:szCs w:val="24"/>
          <w:lang w:eastAsia="id-ID"/>
        </w:rPr>
        <w:t xml:space="preserve">Maka populasi yang dimaksud dalam penelitian ini adalah seluruh santri Pondok Pesantren Modern Daaru Ulil Albaab Tegal </w:t>
      </w:r>
      <w:r w:rsidRPr="005F45AA">
        <w:rPr>
          <w:rFonts w:ascii="Arial" w:eastAsia="Times New Roman" w:hAnsi="Arial"/>
          <w:sz w:val="24"/>
          <w:szCs w:val="24"/>
          <w:lang w:eastAsia="id-ID"/>
        </w:rPr>
        <w:lastRenderedPageBreak/>
        <w:t xml:space="preserve">yang pembelajaran bahasa Arabnya menggunakan </w:t>
      </w:r>
      <w:r w:rsidRPr="005F45AA">
        <w:rPr>
          <w:rFonts w:ascii="Arial" w:eastAsia="Times New Roman" w:hAnsi="Arial"/>
          <w:i/>
          <w:iCs/>
          <w:sz w:val="24"/>
          <w:szCs w:val="24"/>
          <w:lang w:eastAsia="id-ID"/>
        </w:rPr>
        <w:t>Direct Method.</w:t>
      </w:r>
      <w:r w:rsidRPr="005F45AA">
        <w:rPr>
          <w:rFonts w:ascii="Arial" w:eastAsia="Times New Roman" w:hAnsi="Arial"/>
          <w:sz w:val="24"/>
          <w:szCs w:val="24"/>
          <w:lang w:eastAsia="id-ID"/>
        </w:rPr>
        <w:t xml:space="preserve"> Sesuai dengan hasil observasi bahwa populasi santri Pondok Pesantren Modern Daaru Ulil Albaab yang pembelajarannya menggunakan </w:t>
      </w:r>
      <w:r w:rsidRPr="005F45AA">
        <w:rPr>
          <w:rFonts w:ascii="Arial" w:eastAsia="Times New Roman" w:hAnsi="Arial"/>
          <w:i/>
          <w:iCs/>
          <w:sz w:val="24"/>
          <w:szCs w:val="24"/>
          <w:lang w:eastAsia="id-ID"/>
        </w:rPr>
        <w:t xml:space="preserve">Direct Method </w:t>
      </w:r>
      <w:r>
        <w:rPr>
          <w:rFonts w:ascii="Arial" w:eastAsia="Times New Roman" w:hAnsi="Arial"/>
          <w:sz w:val="24"/>
          <w:szCs w:val="24"/>
          <w:lang w:eastAsia="id-ID"/>
        </w:rPr>
        <w:t>berjumalah 158 santri</w:t>
      </w:r>
      <w:r w:rsidR="00B12357">
        <w:rPr>
          <w:rFonts w:ascii="Arial" w:eastAsia="Times New Roman" w:hAnsi="Arial"/>
          <w:sz w:val="24"/>
          <w:szCs w:val="24"/>
          <w:lang w:eastAsia="id-ID"/>
        </w:rPr>
        <w:t>.</w:t>
      </w:r>
    </w:p>
    <w:p w:rsidR="00780254" w:rsidRDefault="00780254" w:rsidP="00780254">
      <w:pPr>
        <w:pStyle w:val="ListParagraph"/>
        <w:spacing w:line="360" w:lineRule="auto"/>
        <w:ind w:left="426" w:firstLine="567"/>
        <w:jc w:val="both"/>
        <w:rPr>
          <w:rFonts w:asciiTheme="minorBidi" w:hAnsiTheme="minorBidi"/>
          <w:sz w:val="24"/>
          <w:szCs w:val="24"/>
        </w:rPr>
      </w:pPr>
      <w:r w:rsidRPr="00F9494F">
        <w:rPr>
          <w:rFonts w:ascii="Arial" w:eastAsia="Times New Roman" w:hAnsi="Arial"/>
          <w:sz w:val="24"/>
          <w:szCs w:val="24"/>
          <w:lang w:eastAsia="id-ID"/>
        </w:rPr>
        <w:t>Sampel adalah sebagian atau wakil populasi yang diteliti.</w:t>
      </w:r>
      <w:r>
        <w:rPr>
          <w:rStyle w:val="FootnoteReference"/>
          <w:rFonts w:ascii="Arial" w:eastAsia="Times New Roman" w:hAnsi="Arial"/>
          <w:sz w:val="24"/>
          <w:szCs w:val="24"/>
          <w:lang w:eastAsia="id-ID"/>
        </w:rPr>
        <w:footnoteReference w:id="5"/>
      </w:r>
      <w:r>
        <w:rPr>
          <w:rFonts w:ascii="Arial" w:eastAsia="Times New Roman" w:hAnsi="Arial"/>
          <w:sz w:val="24"/>
          <w:szCs w:val="24"/>
          <w:lang w:eastAsia="id-ID"/>
        </w:rPr>
        <w:t xml:space="preserve"> Sampel penelitian adalah sebagian yang diambil dari keseluruhan subyek </w:t>
      </w:r>
      <w:r>
        <w:rPr>
          <w:rFonts w:asciiTheme="minorBidi" w:hAnsiTheme="minorBidi"/>
          <w:sz w:val="24"/>
          <w:szCs w:val="24"/>
        </w:rPr>
        <w:t>yang diteliti yang dianggap mewakili terhadap seluruh populasi dan diambil dengan menggunakan tekhnik tertentu. Sampel juga berarti sebagian dari populasi, atau kelompok kecil yang diamati.</w:t>
      </w:r>
      <w:r>
        <w:rPr>
          <w:rStyle w:val="FootnoteReference"/>
          <w:rFonts w:asciiTheme="minorBidi" w:hAnsiTheme="minorBidi"/>
          <w:sz w:val="24"/>
          <w:szCs w:val="24"/>
        </w:rPr>
        <w:footnoteReference w:id="6"/>
      </w:r>
    </w:p>
    <w:p w:rsidR="00780254" w:rsidRPr="00780254" w:rsidRDefault="00780254" w:rsidP="00780254">
      <w:pPr>
        <w:pStyle w:val="ListParagraph"/>
        <w:numPr>
          <w:ilvl w:val="0"/>
          <w:numId w:val="14"/>
        </w:numPr>
        <w:spacing w:line="360" w:lineRule="auto"/>
        <w:ind w:left="851" w:hanging="425"/>
        <w:jc w:val="both"/>
        <w:rPr>
          <w:rFonts w:asciiTheme="minorBidi" w:hAnsiTheme="minorBidi"/>
          <w:sz w:val="24"/>
          <w:szCs w:val="24"/>
        </w:rPr>
      </w:pPr>
      <w:r w:rsidRPr="00780254">
        <w:rPr>
          <w:rFonts w:ascii="Arial" w:eastAsia="Times New Roman" w:hAnsi="Arial"/>
          <w:sz w:val="24"/>
          <w:szCs w:val="24"/>
          <w:lang w:eastAsia="id-ID"/>
        </w:rPr>
        <w:t>Penentuan Besar Ukuran Sampel</w:t>
      </w:r>
    </w:p>
    <w:p w:rsidR="00780254" w:rsidRPr="008E1935" w:rsidRDefault="00780254" w:rsidP="00780254">
      <w:pPr>
        <w:pStyle w:val="ListParagraph"/>
        <w:spacing w:line="360" w:lineRule="auto"/>
        <w:ind w:left="851" w:firstLine="589"/>
        <w:jc w:val="both"/>
        <w:rPr>
          <w:rFonts w:ascii="Arial" w:eastAsia="Times New Roman" w:hAnsi="Arial"/>
          <w:sz w:val="24"/>
          <w:szCs w:val="24"/>
          <w:lang w:eastAsia="id-ID"/>
        </w:rPr>
      </w:pPr>
      <w:r>
        <w:rPr>
          <w:rFonts w:ascii="Arial" w:eastAsia="Times New Roman" w:hAnsi="Arial"/>
          <w:sz w:val="24"/>
          <w:szCs w:val="24"/>
          <w:lang w:eastAsia="id-ID"/>
        </w:rPr>
        <w:t>Seperti pendapat Suharsimi Arikunto bahwa untuk sekedar pedoman, maka apabila subjeknya kurang dari 100, lebih baik diambil semua sehingga penelitiannya merupakan penelitian populasi. Tetapi, jika jumlah subjeknya besar maka dapat diambil antara 10 – 15 % atau 20 – 25 % atau lebih.</w:t>
      </w:r>
      <w:r>
        <w:rPr>
          <w:rStyle w:val="FootnoteReference"/>
          <w:rFonts w:ascii="Arial" w:eastAsia="Times New Roman" w:hAnsi="Arial"/>
          <w:sz w:val="24"/>
          <w:szCs w:val="24"/>
          <w:lang w:eastAsia="id-ID"/>
        </w:rPr>
        <w:footnoteReference w:id="7"/>
      </w:r>
      <w:r>
        <w:rPr>
          <w:rFonts w:ascii="Arial" w:eastAsia="Times New Roman" w:hAnsi="Arial"/>
          <w:sz w:val="24"/>
          <w:szCs w:val="24"/>
          <w:lang w:eastAsia="id-ID"/>
        </w:rPr>
        <w:t xml:space="preserve"> Berdasarkan data awal yang berjumlah 158 maka penulis mengambil sampel 25% X 158 = 39,5  jadi sampel yang diambil oleh peneliti yaitu 40 santri.</w:t>
      </w:r>
    </w:p>
    <w:p w:rsidR="00780254" w:rsidRPr="00780254" w:rsidRDefault="00780254" w:rsidP="00780254">
      <w:pPr>
        <w:pStyle w:val="ListParagraph"/>
        <w:numPr>
          <w:ilvl w:val="0"/>
          <w:numId w:val="14"/>
        </w:numPr>
        <w:spacing w:line="360" w:lineRule="auto"/>
        <w:ind w:left="851" w:hanging="425"/>
        <w:jc w:val="both"/>
        <w:rPr>
          <w:rFonts w:ascii="Arial" w:eastAsia="Times New Roman" w:hAnsi="Arial"/>
          <w:sz w:val="24"/>
          <w:szCs w:val="24"/>
          <w:lang w:eastAsia="id-ID"/>
        </w:rPr>
      </w:pPr>
      <w:r w:rsidRPr="00780254">
        <w:rPr>
          <w:rFonts w:ascii="Arial" w:eastAsia="Times New Roman" w:hAnsi="Arial"/>
          <w:sz w:val="24"/>
          <w:szCs w:val="24"/>
          <w:lang w:eastAsia="id-ID"/>
        </w:rPr>
        <w:t>Teknik Pengambilan Sampel</w:t>
      </w:r>
    </w:p>
    <w:p w:rsidR="00780254" w:rsidRDefault="00780254" w:rsidP="00780254">
      <w:pPr>
        <w:pStyle w:val="ListParagraph"/>
        <w:spacing w:line="360" w:lineRule="auto"/>
        <w:ind w:left="851" w:firstLine="589"/>
        <w:jc w:val="both"/>
        <w:rPr>
          <w:rFonts w:ascii="Arial" w:eastAsia="Times New Roman" w:hAnsi="Arial"/>
          <w:sz w:val="24"/>
          <w:szCs w:val="24"/>
          <w:lang w:eastAsia="id-ID"/>
        </w:rPr>
      </w:pPr>
      <w:r>
        <w:rPr>
          <w:rFonts w:ascii="Arial" w:eastAsia="Times New Roman" w:hAnsi="Arial"/>
          <w:sz w:val="24"/>
          <w:szCs w:val="24"/>
          <w:lang w:eastAsia="id-ID"/>
        </w:rPr>
        <w:t>Mengenai teknik pengambilan sampel, ada beberapa pertimbangan yaitu sampel harus representative, dalam arti karakteristik populasinya harus tercermin dalam sampel penelitian yang diambil. Sehubungan dengan hal tersebut, maka pengambilan sampel dilakukan dengan teknik sampling.</w:t>
      </w:r>
    </w:p>
    <w:p w:rsidR="00780254" w:rsidRDefault="00780254" w:rsidP="00780254">
      <w:pPr>
        <w:pStyle w:val="ListParagraph"/>
        <w:tabs>
          <w:tab w:val="left" w:pos="993"/>
        </w:tabs>
        <w:spacing w:after="0" w:line="360" w:lineRule="auto"/>
        <w:ind w:left="426" w:firstLine="567"/>
        <w:jc w:val="both"/>
        <w:rPr>
          <w:rFonts w:ascii="Arial" w:eastAsia="Times New Roman" w:hAnsi="Arial"/>
          <w:sz w:val="24"/>
          <w:szCs w:val="24"/>
          <w:lang w:eastAsia="id-ID"/>
        </w:rPr>
      </w:pPr>
      <w:r>
        <w:rPr>
          <w:rFonts w:ascii="Arial" w:eastAsia="Times New Roman" w:hAnsi="Arial"/>
          <w:sz w:val="24"/>
          <w:szCs w:val="24"/>
          <w:lang w:eastAsia="id-ID"/>
        </w:rPr>
        <w:t xml:space="preserve">Teknik pengambilan sampel yang digunakan dalam penelitian ini adalah </w:t>
      </w:r>
      <w:r w:rsidRPr="006A1B68">
        <w:rPr>
          <w:rFonts w:ascii="Arial" w:eastAsia="Times New Roman" w:hAnsi="Arial"/>
          <w:sz w:val="24"/>
          <w:szCs w:val="24"/>
          <w:lang w:eastAsia="id-ID"/>
        </w:rPr>
        <w:t>sampel bertujuan atau</w:t>
      </w:r>
      <w:r>
        <w:rPr>
          <w:rFonts w:ascii="Arial" w:eastAsia="Times New Roman" w:hAnsi="Arial"/>
          <w:sz w:val="24"/>
          <w:szCs w:val="24"/>
          <w:lang w:eastAsia="id-ID"/>
        </w:rPr>
        <w:t xml:space="preserve"> </w:t>
      </w:r>
      <w:r>
        <w:rPr>
          <w:rFonts w:ascii="Arial" w:eastAsia="Times New Roman" w:hAnsi="Arial"/>
          <w:i/>
          <w:iCs/>
          <w:sz w:val="24"/>
          <w:szCs w:val="24"/>
          <w:lang w:eastAsia="id-ID"/>
        </w:rPr>
        <w:t xml:space="preserve">purposive sample. </w:t>
      </w:r>
      <w:r>
        <w:rPr>
          <w:rFonts w:ascii="Arial" w:eastAsia="Times New Roman" w:hAnsi="Arial"/>
          <w:sz w:val="24"/>
          <w:szCs w:val="24"/>
          <w:lang w:eastAsia="id-ID"/>
        </w:rPr>
        <w:t xml:space="preserve">Sampel bertujuan dilakukan dengan cara mengambil subjek bukan didasarkan atas strata, random atau daerah tetapi didasarkan atas adanya tujuan tertentu. Teknik ini biasanya dilakukan karena beberapa pertimbangan, misalnya alasan keterbatasan waktu, tenaga dan dana </w:t>
      </w:r>
      <w:r>
        <w:rPr>
          <w:rFonts w:ascii="Arial" w:eastAsia="Times New Roman" w:hAnsi="Arial"/>
          <w:sz w:val="24"/>
          <w:szCs w:val="24"/>
          <w:lang w:eastAsia="id-ID"/>
        </w:rPr>
        <w:lastRenderedPageBreak/>
        <w:t>sehingga tidak dapat mengambil sampel yang besar dan jauh.</w:t>
      </w:r>
      <w:r>
        <w:rPr>
          <w:rStyle w:val="FootnoteReference"/>
          <w:rFonts w:ascii="Arial" w:eastAsia="Times New Roman" w:hAnsi="Arial"/>
          <w:sz w:val="24"/>
          <w:szCs w:val="24"/>
          <w:lang w:eastAsia="id-ID"/>
        </w:rPr>
        <w:footnoteReference w:id="8"/>
      </w:r>
      <w:r>
        <w:rPr>
          <w:rFonts w:ascii="Arial" w:eastAsia="Times New Roman" w:hAnsi="Arial"/>
          <w:sz w:val="24"/>
          <w:szCs w:val="24"/>
          <w:lang w:eastAsia="id-ID"/>
        </w:rPr>
        <w:t xml:space="preserve"> pengambilan elemen dalam sampel dilakukan dengan sengaja, dengan catatan bahwa sampel tersebut representative atau mewakili populasi.</w:t>
      </w:r>
    </w:p>
    <w:p w:rsidR="00B12357" w:rsidRPr="00780254" w:rsidRDefault="00B12357" w:rsidP="00780254">
      <w:pPr>
        <w:pStyle w:val="ListParagraph"/>
        <w:tabs>
          <w:tab w:val="left" w:pos="993"/>
        </w:tabs>
        <w:spacing w:after="0" w:line="360" w:lineRule="auto"/>
        <w:ind w:left="426" w:firstLine="567"/>
        <w:jc w:val="both"/>
        <w:rPr>
          <w:rFonts w:ascii="Arial" w:eastAsia="Times New Roman" w:hAnsi="Arial"/>
          <w:sz w:val="24"/>
          <w:szCs w:val="24"/>
          <w:lang w:eastAsia="id-ID"/>
        </w:rPr>
      </w:pPr>
    </w:p>
    <w:p w:rsidR="00490286" w:rsidRPr="00242776" w:rsidRDefault="00490286" w:rsidP="00334B46">
      <w:pPr>
        <w:pStyle w:val="ListParagraph"/>
        <w:numPr>
          <w:ilvl w:val="0"/>
          <w:numId w:val="1"/>
        </w:numPr>
        <w:spacing w:after="0" w:line="360" w:lineRule="auto"/>
        <w:ind w:left="426" w:hanging="426"/>
        <w:jc w:val="both"/>
        <w:rPr>
          <w:rFonts w:asciiTheme="minorBidi" w:hAnsiTheme="minorBidi"/>
          <w:b/>
          <w:bCs/>
          <w:sz w:val="24"/>
          <w:szCs w:val="24"/>
        </w:rPr>
      </w:pPr>
      <w:r w:rsidRPr="00242776">
        <w:rPr>
          <w:rFonts w:asciiTheme="minorBidi" w:hAnsiTheme="minorBidi"/>
          <w:b/>
          <w:bCs/>
          <w:sz w:val="24"/>
          <w:szCs w:val="24"/>
        </w:rPr>
        <w:t>Teknik Pengumpulan Data:</w:t>
      </w:r>
    </w:p>
    <w:p w:rsidR="00334B46" w:rsidRDefault="00490286" w:rsidP="00334B46">
      <w:pPr>
        <w:pStyle w:val="ListParagraph"/>
        <w:numPr>
          <w:ilvl w:val="0"/>
          <w:numId w:val="2"/>
        </w:numPr>
        <w:spacing w:after="0" w:line="360" w:lineRule="auto"/>
        <w:ind w:left="851" w:hanging="425"/>
        <w:jc w:val="both"/>
        <w:rPr>
          <w:rFonts w:asciiTheme="minorBidi" w:hAnsiTheme="minorBidi"/>
          <w:b/>
          <w:bCs/>
          <w:sz w:val="24"/>
          <w:szCs w:val="24"/>
        </w:rPr>
      </w:pPr>
      <w:r w:rsidRPr="00242776">
        <w:rPr>
          <w:rFonts w:asciiTheme="minorBidi" w:hAnsiTheme="minorBidi"/>
          <w:b/>
          <w:bCs/>
          <w:sz w:val="24"/>
          <w:szCs w:val="24"/>
        </w:rPr>
        <w:t>Instrument Variabel Terikat</w:t>
      </w:r>
    </w:p>
    <w:p w:rsidR="004266CF" w:rsidRDefault="004266CF" w:rsidP="00334B46">
      <w:pPr>
        <w:pStyle w:val="ListParagraph"/>
        <w:spacing w:after="0" w:line="360" w:lineRule="auto"/>
        <w:ind w:left="851" w:firstLine="567"/>
        <w:jc w:val="both"/>
        <w:rPr>
          <w:rFonts w:asciiTheme="minorBidi" w:hAnsiTheme="minorBidi"/>
          <w:sz w:val="24"/>
          <w:szCs w:val="24"/>
        </w:rPr>
      </w:pPr>
      <w:r w:rsidRPr="00334B46">
        <w:rPr>
          <w:rFonts w:asciiTheme="minorBidi" w:hAnsiTheme="minorBidi"/>
          <w:sz w:val="24"/>
          <w:szCs w:val="24"/>
        </w:rPr>
        <w:t>Variabel terikat merupakan variabel yang dipengaruhi atau yang menjadi akibat, karena adanya variabel bebas.</w:t>
      </w:r>
      <w:r>
        <w:rPr>
          <w:rStyle w:val="FootnoteReference"/>
          <w:rFonts w:asciiTheme="minorBidi" w:hAnsiTheme="minorBidi"/>
          <w:sz w:val="24"/>
          <w:szCs w:val="24"/>
        </w:rPr>
        <w:footnoteReference w:id="9"/>
      </w:r>
      <w:r w:rsidR="00A4654B" w:rsidRPr="00334B46">
        <w:rPr>
          <w:rFonts w:asciiTheme="minorBidi" w:hAnsiTheme="minorBidi"/>
          <w:sz w:val="24"/>
          <w:szCs w:val="24"/>
          <w:lang w:val="en-US"/>
        </w:rPr>
        <w:t xml:space="preserve"> V</w:t>
      </w:r>
      <w:r w:rsidR="00334B46">
        <w:rPr>
          <w:rFonts w:asciiTheme="minorBidi" w:hAnsiTheme="minorBidi"/>
          <w:sz w:val="24"/>
          <w:szCs w:val="24"/>
        </w:rPr>
        <w:t>ariabel terpengaruh atau</w:t>
      </w:r>
      <w:r w:rsidR="0098797D" w:rsidRPr="00334B46">
        <w:rPr>
          <w:rFonts w:asciiTheme="minorBidi" w:hAnsiTheme="minorBidi"/>
          <w:sz w:val="24"/>
          <w:szCs w:val="24"/>
        </w:rPr>
        <w:t xml:space="preserve"> terikat (dependent) </w:t>
      </w:r>
      <w:proofErr w:type="spellStart"/>
      <w:r w:rsidR="00A4654B" w:rsidRPr="00334B46">
        <w:rPr>
          <w:rFonts w:asciiTheme="minorBidi" w:hAnsiTheme="minorBidi"/>
          <w:sz w:val="24"/>
          <w:szCs w:val="24"/>
          <w:lang w:val="en-US"/>
        </w:rPr>
        <w:t>dalam</w:t>
      </w:r>
      <w:proofErr w:type="spellEnd"/>
      <w:r w:rsidR="00A4654B" w:rsidRPr="00334B46">
        <w:rPr>
          <w:rFonts w:asciiTheme="minorBidi" w:hAnsiTheme="minorBidi"/>
          <w:sz w:val="24"/>
          <w:szCs w:val="24"/>
          <w:lang w:val="en-US"/>
        </w:rPr>
        <w:t xml:space="preserve"> </w:t>
      </w:r>
      <w:proofErr w:type="spellStart"/>
      <w:r w:rsidR="00A4654B" w:rsidRPr="00334B46">
        <w:rPr>
          <w:rFonts w:asciiTheme="minorBidi" w:hAnsiTheme="minorBidi"/>
          <w:sz w:val="24"/>
          <w:szCs w:val="24"/>
          <w:lang w:val="en-US"/>
        </w:rPr>
        <w:t>penelitian</w:t>
      </w:r>
      <w:proofErr w:type="spellEnd"/>
      <w:r w:rsidR="00A4654B" w:rsidRPr="00334B46">
        <w:rPr>
          <w:rFonts w:asciiTheme="minorBidi" w:hAnsiTheme="minorBidi"/>
          <w:sz w:val="24"/>
          <w:szCs w:val="24"/>
          <w:lang w:val="en-US"/>
        </w:rPr>
        <w:t xml:space="preserve"> </w:t>
      </w:r>
      <w:proofErr w:type="spellStart"/>
      <w:r w:rsidR="00A4654B" w:rsidRPr="00334B46">
        <w:rPr>
          <w:rFonts w:asciiTheme="minorBidi" w:hAnsiTheme="minorBidi"/>
          <w:sz w:val="24"/>
          <w:szCs w:val="24"/>
          <w:lang w:val="en-US"/>
        </w:rPr>
        <w:t>ini</w:t>
      </w:r>
      <w:proofErr w:type="spellEnd"/>
      <w:r w:rsidR="00A4654B" w:rsidRPr="00334B46">
        <w:rPr>
          <w:rFonts w:asciiTheme="minorBidi" w:hAnsiTheme="minorBidi"/>
          <w:sz w:val="24"/>
          <w:szCs w:val="24"/>
          <w:lang w:val="en-US"/>
        </w:rPr>
        <w:t xml:space="preserve"> </w:t>
      </w:r>
      <w:proofErr w:type="gramStart"/>
      <w:r w:rsidR="0098797D" w:rsidRPr="00334B46">
        <w:rPr>
          <w:rFonts w:asciiTheme="minorBidi" w:hAnsiTheme="minorBidi"/>
          <w:sz w:val="24"/>
          <w:szCs w:val="24"/>
        </w:rPr>
        <w:t>yai</w:t>
      </w:r>
      <w:r w:rsidR="00334B46">
        <w:rPr>
          <w:rFonts w:asciiTheme="minorBidi" w:hAnsiTheme="minorBidi"/>
          <w:sz w:val="24"/>
          <w:szCs w:val="24"/>
        </w:rPr>
        <w:t>tu  Kemampuan</w:t>
      </w:r>
      <w:proofErr w:type="gramEnd"/>
      <w:r w:rsidR="00334B46">
        <w:rPr>
          <w:rFonts w:asciiTheme="minorBidi" w:hAnsiTheme="minorBidi"/>
          <w:sz w:val="24"/>
          <w:szCs w:val="24"/>
        </w:rPr>
        <w:t xml:space="preserve"> Bahasa Arab Santri</w:t>
      </w:r>
      <w:r w:rsidR="0098797D" w:rsidRPr="00334B46">
        <w:rPr>
          <w:rFonts w:asciiTheme="minorBidi" w:hAnsiTheme="minorBidi"/>
          <w:sz w:val="24"/>
          <w:szCs w:val="24"/>
        </w:rPr>
        <w:t xml:space="preserve"> (Y).</w:t>
      </w:r>
    </w:p>
    <w:p w:rsidR="00043006" w:rsidRDefault="00043006" w:rsidP="00334B46">
      <w:pPr>
        <w:pStyle w:val="ListParagraph"/>
        <w:spacing w:after="0" w:line="360" w:lineRule="auto"/>
        <w:ind w:left="851" w:firstLine="567"/>
        <w:jc w:val="both"/>
        <w:rPr>
          <w:rFonts w:asciiTheme="minorBidi" w:hAnsiTheme="minorBidi"/>
          <w:sz w:val="24"/>
          <w:szCs w:val="24"/>
        </w:rPr>
      </w:pPr>
      <w:r w:rsidRPr="00D20D07">
        <w:rPr>
          <w:rFonts w:asciiTheme="minorBidi" w:hAnsiTheme="minorBidi"/>
          <w:sz w:val="24"/>
          <w:szCs w:val="24"/>
        </w:rPr>
        <w:t>Untuk mendapatkan data yang valid dan akurat dalam suatu penelitian, diperlukan adanya teknik pengumpulan data yang sesuai dengan kebutuhan penel</w:t>
      </w:r>
      <w:r>
        <w:rPr>
          <w:rFonts w:asciiTheme="minorBidi" w:hAnsiTheme="minorBidi"/>
          <w:sz w:val="24"/>
          <w:szCs w:val="24"/>
        </w:rPr>
        <w:t>itian, dan dalam hal ini instrument variable terikat yang digunakan penulis yaitu</w:t>
      </w:r>
      <w:r w:rsidRPr="00D20D07">
        <w:rPr>
          <w:rFonts w:asciiTheme="minorBidi" w:hAnsiTheme="minorBidi"/>
          <w:sz w:val="24"/>
          <w:szCs w:val="24"/>
        </w:rPr>
        <w:t xml:space="preserve"> :</w:t>
      </w:r>
    </w:p>
    <w:p w:rsidR="007D3351" w:rsidRDefault="00043006" w:rsidP="007D3351">
      <w:pPr>
        <w:pStyle w:val="ListParagraph"/>
        <w:numPr>
          <w:ilvl w:val="0"/>
          <w:numId w:val="15"/>
        </w:numPr>
        <w:spacing w:after="0" w:line="360" w:lineRule="auto"/>
        <w:ind w:left="1276" w:hanging="425"/>
        <w:jc w:val="both"/>
        <w:rPr>
          <w:rFonts w:asciiTheme="minorBidi" w:hAnsiTheme="minorBidi"/>
          <w:sz w:val="24"/>
          <w:szCs w:val="24"/>
        </w:rPr>
      </w:pPr>
      <w:r>
        <w:rPr>
          <w:rFonts w:asciiTheme="minorBidi" w:hAnsiTheme="minorBidi"/>
          <w:sz w:val="24"/>
          <w:szCs w:val="24"/>
        </w:rPr>
        <w:t>Wawancara</w:t>
      </w:r>
    </w:p>
    <w:p w:rsidR="007D3351" w:rsidRDefault="00043006" w:rsidP="007D3351">
      <w:pPr>
        <w:pStyle w:val="ListParagraph"/>
        <w:spacing w:after="0" w:line="360" w:lineRule="auto"/>
        <w:ind w:left="1276" w:firstLine="567"/>
        <w:jc w:val="both"/>
        <w:rPr>
          <w:rFonts w:asciiTheme="minorBidi" w:hAnsiTheme="minorBidi"/>
          <w:sz w:val="24"/>
          <w:szCs w:val="24"/>
        </w:rPr>
      </w:pPr>
      <w:r w:rsidRPr="007D3351">
        <w:rPr>
          <w:rFonts w:asciiTheme="minorBidi" w:hAnsiTheme="minorBidi"/>
          <w:sz w:val="24"/>
          <w:szCs w:val="24"/>
        </w:rPr>
        <w:t>Wawancara atau interview adalah sebuah dialog yang dilakukan oleh pewawancara untuk memperoleh informasi dari narasumber. Interview digunakan oleh peneliti untuk menilai keadaan seseorang, misalnya untuk mencari data tentang variabel latar belakang murid, orang tua, pendidikan, perhatian, sikap terhadap sesuatu.</w:t>
      </w:r>
      <w:r>
        <w:rPr>
          <w:rStyle w:val="FootnoteReference"/>
          <w:rFonts w:asciiTheme="minorBidi" w:hAnsiTheme="minorBidi"/>
          <w:sz w:val="24"/>
          <w:szCs w:val="24"/>
        </w:rPr>
        <w:footnoteReference w:id="10"/>
      </w:r>
    </w:p>
    <w:p w:rsidR="00043006" w:rsidRPr="007D3351" w:rsidRDefault="00043006" w:rsidP="007D3351">
      <w:pPr>
        <w:pStyle w:val="ListParagraph"/>
        <w:spacing w:after="0" w:line="360" w:lineRule="auto"/>
        <w:ind w:left="1276" w:firstLine="567"/>
        <w:jc w:val="both"/>
        <w:rPr>
          <w:rFonts w:asciiTheme="minorBidi" w:hAnsiTheme="minorBidi"/>
          <w:sz w:val="24"/>
          <w:szCs w:val="24"/>
        </w:rPr>
      </w:pPr>
      <w:r w:rsidRPr="007D3351">
        <w:rPr>
          <w:rFonts w:asciiTheme="minorBidi" w:hAnsiTheme="minorBidi"/>
          <w:sz w:val="24"/>
          <w:szCs w:val="24"/>
        </w:rPr>
        <w:t>Secara garis besar ada dua macam pedoman wawancara:</w:t>
      </w:r>
      <w:r>
        <w:rPr>
          <w:rStyle w:val="FootnoteReference"/>
          <w:rFonts w:asciiTheme="minorBidi" w:hAnsiTheme="minorBidi"/>
          <w:sz w:val="24"/>
          <w:szCs w:val="24"/>
        </w:rPr>
        <w:footnoteReference w:id="11"/>
      </w:r>
    </w:p>
    <w:p w:rsidR="007D3351" w:rsidRDefault="00043006" w:rsidP="007D3351">
      <w:pPr>
        <w:pStyle w:val="ListParagraph"/>
        <w:numPr>
          <w:ilvl w:val="0"/>
          <w:numId w:val="16"/>
        </w:numPr>
        <w:spacing w:after="0" w:line="360" w:lineRule="auto"/>
        <w:ind w:left="1701" w:hanging="425"/>
        <w:jc w:val="both"/>
        <w:rPr>
          <w:rFonts w:asciiTheme="minorBidi" w:hAnsiTheme="minorBidi"/>
          <w:sz w:val="24"/>
          <w:szCs w:val="24"/>
        </w:rPr>
      </w:pPr>
      <w:r>
        <w:rPr>
          <w:rFonts w:asciiTheme="minorBidi" w:hAnsiTheme="minorBidi"/>
          <w:sz w:val="24"/>
          <w:szCs w:val="24"/>
        </w:rPr>
        <w:t xml:space="preserve">Pedoman wawancara tidak </w:t>
      </w:r>
      <w:r w:rsidRPr="00A60641">
        <w:rPr>
          <w:rFonts w:asciiTheme="minorBidi" w:hAnsiTheme="minorBidi"/>
          <w:sz w:val="24"/>
          <w:szCs w:val="24"/>
        </w:rPr>
        <w:t>terstruktur</w:t>
      </w:r>
      <w:r>
        <w:rPr>
          <w:rFonts w:asciiTheme="minorBidi" w:hAnsiTheme="minorBidi"/>
          <w:sz w:val="24"/>
          <w:szCs w:val="24"/>
        </w:rPr>
        <w:t>, yaitu pedoman wawancara yang hanya memuat garis besar yang akan ditanyakan.</w:t>
      </w:r>
    </w:p>
    <w:p w:rsidR="007D3351" w:rsidRPr="007D3351" w:rsidRDefault="00043006" w:rsidP="007D3351">
      <w:pPr>
        <w:pStyle w:val="ListParagraph"/>
        <w:numPr>
          <w:ilvl w:val="0"/>
          <w:numId w:val="16"/>
        </w:numPr>
        <w:spacing w:after="0" w:line="360" w:lineRule="auto"/>
        <w:ind w:left="1701" w:hanging="425"/>
        <w:jc w:val="both"/>
        <w:rPr>
          <w:rFonts w:asciiTheme="minorBidi" w:hAnsiTheme="minorBidi"/>
          <w:sz w:val="24"/>
          <w:szCs w:val="24"/>
        </w:rPr>
      </w:pPr>
      <w:r w:rsidRPr="007D3351">
        <w:rPr>
          <w:rFonts w:asciiTheme="minorBidi" w:hAnsiTheme="minorBidi"/>
          <w:sz w:val="24"/>
          <w:szCs w:val="24"/>
        </w:rPr>
        <w:lastRenderedPageBreak/>
        <w:t xml:space="preserve">Pedoman wawancara terstruktur, yaitu pedoman wawancara yang disusun secara terperinci sehingga menyerupai </w:t>
      </w:r>
      <w:r w:rsidRPr="007D3351">
        <w:rPr>
          <w:rFonts w:asciiTheme="minorBidi" w:hAnsiTheme="minorBidi"/>
          <w:i/>
          <w:iCs/>
          <w:sz w:val="24"/>
          <w:szCs w:val="24"/>
        </w:rPr>
        <w:t>check-list.</w:t>
      </w:r>
    </w:p>
    <w:p w:rsidR="00043006" w:rsidRDefault="00043006" w:rsidP="007D3351">
      <w:pPr>
        <w:spacing w:after="0" w:line="360" w:lineRule="auto"/>
        <w:ind w:left="1276" w:firstLine="567"/>
        <w:jc w:val="both"/>
        <w:rPr>
          <w:rFonts w:asciiTheme="minorBidi" w:hAnsiTheme="minorBidi"/>
          <w:sz w:val="24"/>
          <w:szCs w:val="24"/>
        </w:rPr>
      </w:pPr>
      <w:r w:rsidRPr="007D3351">
        <w:rPr>
          <w:rFonts w:asciiTheme="minorBidi" w:hAnsiTheme="minorBidi"/>
          <w:sz w:val="24"/>
          <w:szCs w:val="24"/>
        </w:rPr>
        <w:t xml:space="preserve">Dalam penelitian ini, penulis menggunakan wawancara terstruktur yang ditujukan kepada Pimpinan Pondok dan Guru Bahasa Arab untuk memperoleh data tentang </w:t>
      </w:r>
      <w:r w:rsidR="007D3351">
        <w:rPr>
          <w:rFonts w:asciiTheme="minorBidi" w:hAnsiTheme="minorBidi"/>
          <w:sz w:val="24"/>
          <w:szCs w:val="24"/>
        </w:rPr>
        <w:t>K</w:t>
      </w:r>
      <w:r w:rsidRPr="007D3351">
        <w:rPr>
          <w:rFonts w:asciiTheme="minorBidi" w:hAnsiTheme="minorBidi"/>
          <w:sz w:val="24"/>
          <w:szCs w:val="24"/>
        </w:rPr>
        <w:t>emampuan Bahasa Arab Santri</w:t>
      </w:r>
      <w:r w:rsidR="007D3351">
        <w:rPr>
          <w:rFonts w:asciiTheme="minorBidi" w:hAnsiTheme="minorBidi"/>
          <w:sz w:val="24"/>
          <w:szCs w:val="24"/>
        </w:rPr>
        <w:t xml:space="preserve"> (Y) di</w:t>
      </w:r>
      <w:r w:rsidRPr="007D3351">
        <w:rPr>
          <w:rFonts w:asciiTheme="minorBidi" w:hAnsiTheme="minorBidi"/>
          <w:sz w:val="24"/>
          <w:szCs w:val="24"/>
        </w:rPr>
        <w:t xml:space="preserve"> Pondok Pesantren</w:t>
      </w:r>
      <w:r w:rsidR="007D3351">
        <w:rPr>
          <w:rFonts w:asciiTheme="minorBidi" w:hAnsiTheme="minorBidi"/>
          <w:sz w:val="24"/>
          <w:szCs w:val="24"/>
        </w:rPr>
        <w:t xml:space="preserve"> Modern Daaru Ulil Albaab Tegal.</w:t>
      </w:r>
    </w:p>
    <w:p w:rsidR="007D3351" w:rsidRDefault="007D3351" w:rsidP="007D3351">
      <w:pPr>
        <w:pStyle w:val="ListParagraph"/>
        <w:numPr>
          <w:ilvl w:val="0"/>
          <w:numId w:val="15"/>
        </w:numPr>
        <w:spacing w:after="0" w:line="360" w:lineRule="auto"/>
        <w:ind w:left="1276" w:hanging="425"/>
        <w:jc w:val="both"/>
        <w:rPr>
          <w:rFonts w:asciiTheme="minorBidi" w:hAnsiTheme="minorBidi"/>
          <w:sz w:val="24"/>
          <w:szCs w:val="24"/>
        </w:rPr>
      </w:pPr>
      <w:r>
        <w:rPr>
          <w:rFonts w:asciiTheme="minorBidi" w:hAnsiTheme="minorBidi"/>
          <w:sz w:val="24"/>
          <w:szCs w:val="24"/>
        </w:rPr>
        <w:t>Dokumentasi</w:t>
      </w:r>
    </w:p>
    <w:p w:rsidR="007D3351" w:rsidRDefault="007D3351" w:rsidP="007D3351">
      <w:pPr>
        <w:pStyle w:val="ListParagraph"/>
        <w:spacing w:after="0" w:line="360" w:lineRule="auto"/>
        <w:ind w:left="1276" w:firstLine="567"/>
        <w:jc w:val="both"/>
        <w:rPr>
          <w:rFonts w:asciiTheme="minorBidi" w:hAnsiTheme="minorBidi"/>
          <w:sz w:val="24"/>
          <w:szCs w:val="24"/>
        </w:rPr>
      </w:pPr>
      <w:r w:rsidRPr="005821DC">
        <w:rPr>
          <w:rFonts w:asciiTheme="minorBidi" w:hAnsiTheme="minorBidi"/>
          <w:sz w:val="24"/>
          <w:szCs w:val="24"/>
        </w:rPr>
        <w:t>Dokumentasi, berasal dari kata dokumen yang arti</w:t>
      </w:r>
      <w:r>
        <w:rPr>
          <w:rFonts w:asciiTheme="minorBidi" w:hAnsiTheme="minorBidi"/>
          <w:sz w:val="24"/>
          <w:szCs w:val="24"/>
        </w:rPr>
        <w:t>n</w:t>
      </w:r>
      <w:r w:rsidRPr="005821DC">
        <w:rPr>
          <w:rFonts w:asciiTheme="minorBidi" w:hAnsiTheme="minorBidi"/>
          <w:sz w:val="24"/>
          <w:szCs w:val="24"/>
        </w:rPr>
        <w:t xml:space="preserve">ya barang-barang tertulis. Di dalam melaksanakan metode dukumentasi, </w:t>
      </w:r>
      <w:r>
        <w:rPr>
          <w:rFonts w:asciiTheme="minorBidi" w:hAnsiTheme="minorBidi"/>
          <w:sz w:val="24"/>
          <w:szCs w:val="24"/>
        </w:rPr>
        <w:t>penulis</w:t>
      </w:r>
      <w:r w:rsidRPr="005821DC">
        <w:rPr>
          <w:rFonts w:asciiTheme="minorBidi" w:hAnsiTheme="minorBidi"/>
          <w:sz w:val="24"/>
          <w:szCs w:val="24"/>
        </w:rPr>
        <w:t xml:space="preserve"> menyelidiki benda-benda tertulis seperti buku-buku, majalah, dukumen, peraturan, notulen rapat, catatan harian dan sebagainya.</w:t>
      </w:r>
      <w:r w:rsidRPr="005E1ACF">
        <w:rPr>
          <w:rStyle w:val="FootnoteReference"/>
          <w:rFonts w:asciiTheme="minorBidi" w:hAnsiTheme="minorBidi"/>
          <w:sz w:val="24"/>
          <w:szCs w:val="24"/>
        </w:rPr>
        <w:footnoteReference w:id="12"/>
      </w:r>
      <w:r>
        <w:rPr>
          <w:rFonts w:asciiTheme="minorBidi" w:hAnsiTheme="minorBidi"/>
          <w:sz w:val="24"/>
          <w:szCs w:val="24"/>
        </w:rPr>
        <w:t xml:space="preserve"> </w:t>
      </w:r>
    </w:p>
    <w:p w:rsidR="00A4654B" w:rsidRPr="007D3351" w:rsidRDefault="007D3351" w:rsidP="007D3351">
      <w:pPr>
        <w:pStyle w:val="ListParagraph"/>
        <w:spacing w:after="0" w:line="360" w:lineRule="auto"/>
        <w:ind w:left="1276" w:firstLine="567"/>
        <w:jc w:val="both"/>
        <w:rPr>
          <w:rFonts w:asciiTheme="minorBidi" w:hAnsiTheme="minorBidi"/>
          <w:sz w:val="24"/>
          <w:szCs w:val="24"/>
        </w:rPr>
      </w:pPr>
      <w:r>
        <w:rPr>
          <w:rFonts w:asciiTheme="minorBidi" w:hAnsiTheme="minorBidi"/>
          <w:sz w:val="24"/>
          <w:szCs w:val="24"/>
        </w:rPr>
        <w:t>Dokumentasi dalam penelitian ini diharapkan dapat mengumpulkan informasi yang benar-benar akurat, sehingga akan menambah kevalidan hasil penelitian. Metode ini digunakan untuk melihat Kemampuan Bahasa Arab Santri (Y)  melaui raport.</w:t>
      </w:r>
    </w:p>
    <w:p w:rsidR="007D3351" w:rsidRDefault="00490286" w:rsidP="007D3351">
      <w:pPr>
        <w:pStyle w:val="ListParagraph"/>
        <w:numPr>
          <w:ilvl w:val="0"/>
          <w:numId w:val="2"/>
        </w:numPr>
        <w:spacing w:after="0" w:line="360" w:lineRule="auto"/>
        <w:ind w:left="851" w:hanging="425"/>
        <w:jc w:val="both"/>
        <w:rPr>
          <w:rFonts w:asciiTheme="minorBidi" w:hAnsiTheme="minorBidi"/>
          <w:b/>
          <w:bCs/>
          <w:sz w:val="24"/>
          <w:szCs w:val="24"/>
        </w:rPr>
      </w:pPr>
      <w:r w:rsidRPr="00242776">
        <w:rPr>
          <w:rFonts w:asciiTheme="minorBidi" w:hAnsiTheme="minorBidi"/>
          <w:b/>
          <w:bCs/>
          <w:sz w:val="24"/>
          <w:szCs w:val="24"/>
        </w:rPr>
        <w:t>Instrument Variabel Bebas</w:t>
      </w:r>
    </w:p>
    <w:p w:rsidR="00C373C8" w:rsidRDefault="004266CF" w:rsidP="007D3351">
      <w:pPr>
        <w:pStyle w:val="ListParagraph"/>
        <w:spacing w:after="0" w:line="360" w:lineRule="auto"/>
        <w:ind w:left="851" w:firstLine="567"/>
        <w:jc w:val="both"/>
        <w:rPr>
          <w:rFonts w:asciiTheme="minorBidi" w:hAnsiTheme="minorBidi"/>
          <w:sz w:val="24"/>
          <w:szCs w:val="24"/>
        </w:rPr>
      </w:pPr>
      <w:r w:rsidRPr="007D3351">
        <w:rPr>
          <w:rFonts w:asciiTheme="minorBidi" w:hAnsiTheme="minorBidi"/>
          <w:sz w:val="24"/>
          <w:szCs w:val="24"/>
        </w:rPr>
        <w:t>Variabel bebas merupakan variabel yang mempengaruhi atau yang menjadi sebab perubahannya atau timbulnya variabel dependen (terikat).</w:t>
      </w:r>
      <w:r w:rsidR="0098797D">
        <w:rPr>
          <w:rStyle w:val="FootnoteReference"/>
          <w:rFonts w:asciiTheme="minorBidi" w:hAnsiTheme="minorBidi"/>
          <w:sz w:val="24"/>
          <w:szCs w:val="24"/>
        </w:rPr>
        <w:footnoteReference w:id="13"/>
      </w:r>
      <w:r w:rsidR="007D3351">
        <w:rPr>
          <w:rFonts w:asciiTheme="minorBidi" w:hAnsiTheme="minorBidi"/>
          <w:sz w:val="24"/>
          <w:szCs w:val="24"/>
        </w:rPr>
        <w:t xml:space="preserve"> Variabel pengaruh atau</w:t>
      </w:r>
      <w:r w:rsidR="0098797D" w:rsidRPr="007D3351">
        <w:rPr>
          <w:rFonts w:asciiTheme="minorBidi" w:hAnsiTheme="minorBidi"/>
          <w:sz w:val="24"/>
          <w:szCs w:val="24"/>
        </w:rPr>
        <w:t xml:space="preserve"> bebas (independent) </w:t>
      </w:r>
      <w:proofErr w:type="spellStart"/>
      <w:r w:rsidR="00A4654B" w:rsidRPr="007D3351">
        <w:rPr>
          <w:rFonts w:asciiTheme="minorBidi" w:hAnsiTheme="minorBidi"/>
          <w:sz w:val="24"/>
          <w:szCs w:val="24"/>
          <w:lang w:val="en-US"/>
        </w:rPr>
        <w:t>dalam</w:t>
      </w:r>
      <w:proofErr w:type="spellEnd"/>
      <w:r w:rsidR="00A4654B" w:rsidRPr="007D3351">
        <w:rPr>
          <w:rFonts w:asciiTheme="minorBidi" w:hAnsiTheme="minorBidi"/>
          <w:sz w:val="24"/>
          <w:szCs w:val="24"/>
          <w:lang w:val="en-US"/>
        </w:rPr>
        <w:t xml:space="preserve"> </w:t>
      </w:r>
      <w:proofErr w:type="spellStart"/>
      <w:r w:rsidR="00A4654B" w:rsidRPr="007D3351">
        <w:rPr>
          <w:rFonts w:asciiTheme="minorBidi" w:hAnsiTheme="minorBidi"/>
          <w:sz w:val="24"/>
          <w:szCs w:val="24"/>
          <w:lang w:val="en-US"/>
        </w:rPr>
        <w:t>penelitian</w:t>
      </w:r>
      <w:proofErr w:type="spellEnd"/>
      <w:r w:rsidR="00A4654B" w:rsidRPr="007D3351">
        <w:rPr>
          <w:rFonts w:asciiTheme="minorBidi" w:hAnsiTheme="minorBidi"/>
          <w:sz w:val="24"/>
          <w:szCs w:val="24"/>
          <w:lang w:val="en-US"/>
        </w:rPr>
        <w:t xml:space="preserve"> </w:t>
      </w:r>
      <w:proofErr w:type="spellStart"/>
      <w:r w:rsidR="00A4654B" w:rsidRPr="007D3351">
        <w:rPr>
          <w:rFonts w:asciiTheme="minorBidi" w:hAnsiTheme="minorBidi"/>
          <w:sz w:val="24"/>
          <w:szCs w:val="24"/>
          <w:lang w:val="en-US"/>
        </w:rPr>
        <w:t>ini</w:t>
      </w:r>
      <w:proofErr w:type="spellEnd"/>
      <w:r w:rsidR="00A4654B" w:rsidRPr="007D3351">
        <w:rPr>
          <w:rFonts w:asciiTheme="minorBidi" w:hAnsiTheme="minorBidi"/>
          <w:sz w:val="24"/>
          <w:szCs w:val="24"/>
          <w:lang w:val="en-US"/>
        </w:rPr>
        <w:t xml:space="preserve"> </w:t>
      </w:r>
      <w:r w:rsidR="007D3351">
        <w:rPr>
          <w:rFonts w:asciiTheme="minorBidi" w:hAnsiTheme="minorBidi"/>
          <w:sz w:val="24"/>
          <w:szCs w:val="24"/>
        </w:rPr>
        <w:t xml:space="preserve">yaitu: </w:t>
      </w:r>
      <w:r w:rsidR="007D3351">
        <w:rPr>
          <w:rFonts w:asciiTheme="minorBidi" w:hAnsiTheme="minorBidi"/>
          <w:i/>
          <w:iCs/>
          <w:sz w:val="24"/>
          <w:szCs w:val="24"/>
        </w:rPr>
        <w:t>Direct Method</w:t>
      </w:r>
      <w:r w:rsidR="0098797D" w:rsidRPr="007D3351">
        <w:rPr>
          <w:rFonts w:asciiTheme="minorBidi" w:hAnsiTheme="minorBidi"/>
          <w:sz w:val="24"/>
          <w:szCs w:val="24"/>
        </w:rPr>
        <w:t xml:space="preserve"> (X).</w:t>
      </w:r>
    </w:p>
    <w:p w:rsidR="00A4654B" w:rsidRDefault="00C373C8" w:rsidP="00C373C8">
      <w:pPr>
        <w:pStyle w:val="ListParagraph"/>
        <w:spacing w:after="0" w:line="360" w:lineRule="auto"/>
        <w:ind w:left="851" w:firstLine="567"/>
        <w:jc w:val="both"/>
        <w:rPr>
          <w:rFonts w:asciiTheme="minorBidi" w:hAnsiTheme="minorBidi"/>
          <w:sz w:val="24"/>
          <w:szCs w:val="24"/>
        </w:rPr>
      </w:pPr>
      <w:r>
        <w:rPr>
          <w:rFonts w:asciiTheme="minorBidi" w:hAnsiTheme="minorBidi"/>
          <w:sz w:val="24"/>
          <w:szCs w:val="24"/>
        </w:rPr>
        <w:t>Dalam penelitian ini instrument variable bebas yang digunakan penulis yaitu</w:t>
      </w:r>
      <w:r w:rsidRPr="00D20D07">
        <w:rPr>
          <w:rFonts w:asciiTheme="minorBidi" w:hAnsiTheme="minorBidi"/>
          <w:sz w:val="24"/>
          <w:szCs w:val="24"/>
        </w:rPr>
        <w:t xml:space="preserve"> :</w:t>
      </w:r>
      <w:r w:rsidR="000F1924" w:rsidRPr="007D3351">
        <w:rPr>
          <w:rFonts w:asciiTheme="minorBidi" w:hAnsiTheme="minorBidi"/>
          <w:sz w:val="24"/>
          <w:szCs w:val="24"/>
        </w:rPr>
        <w:t xml:space="preserve"> </w:t>
      </w:r>
    </w:p>
    <w:p w:rsidR="00C373C8" w:rsidRDefault="00C373C8" w:rsidP="00C373C8">
      <w:pPr>
        <w:pStyle w:val="ListParagraph"/>
        <w:numPr>
          <w:ilvl w:val="0"/>
          <w:numId w:val="18"/>
        </w:numPr>
        <w:spacing w:after="0" w:line="360" w:lineRule="auto"/>
        <w:ind w:left="1276" w:hanging="425"/>
        <w:jc w:val="both"/>
        <w:rPr>
          <w:rFonts w:asciiTheme="minorBidi" w:hAnsiTheme="minorBidi"/>
          <w:sz w:val="24"/>
          <w:szCs w:val="24"/>
        </w:rPr>
      </w:pPr>
      <w:r>
        <w:rPr>
          <w:rFonts w:asciiTheme="minorBidi" w:hAnsiTheme="minorBidi"/>
          <w:sz w:val="24"/>
          <w:szCs w:val="24"/>
        </w:rPr>
        <w:t>Observasi</w:t>
      </w:r>
    </w:p>
    <w:p w:rsidR="005E4928" w:rsidRPr="005E4928" w:rsidRDefault="00C373C8" w:rsidP="005A03C3">
      <w:pPr>
        <w:pStyle w:val="ListParagraph"/>
        <w:spacing w:after="0" w:line="360" w:lineRule="auto"/>
        <w:ind w:left="1276" w:firstLine="567"/>
        <w:jc w:val="both"/>
        <w:rPr>
          <w:rFonts w:asciiTheme="minorBidi" w:hAnsiTheme="minorBidi"/>
          <w:sz w:val="24"/>
          <w:szCs w:val="24"/>
        </w:rPr>
      </w:pPr>
      <w:r w:rsidRPr="005E1ACF">
        <w:rPr>
          <w:rFonts w:asciiTheme="minorBidi" w:hAnsiTheme="minorBidi"/>
          <w:sz w:val="24"/>
          <w:szCs w:val="24"/>
        </w:rPr>
        <w:t xml:space="preserve">Observasi atau yang sering disebut pula dengan pengamatan, meliputi kegiatan pemuatan, perhatian terhadap </w:t>
      </w:r>
      <w:r w:rsidRPr="005E1ACF">
        <w:rPr>
          <w:rFonts w:asciiTheme="minorBidi" w:hAnsiTheme="minorBidi"/>
          <w:sz w:val="24"/>
          <w:szCs w:val="24"/>
        </w:rPr>
        <w:lastRenderedPageBreak/>
        <w:t>suatu objek dengan menggunakan seluruh alat indra.</w:t>
      </w:r>
      <w:r w:rsidRPr="005E1ACF">
        <w:rPr>
          <w:rStyle w:val="FootnoteReference"/>
          <w:rFonts w:asciiTheme="minorBidi" w:hAnsiTheme="minorBidi"/>
          <w:sz w:val="24"/>
          <w:szCs w:val="24"/>
        </w:rPr>
        <w:footnoteReference w:id="14"/>
      </w:r>
      <w:r>
        <w:rPr>
          <w:rFonts w:asciiTheme="minorBidi" w:hAnsiTheme="minorBidi"/>
          <w:sz w:val="24"/>
          <w:szCs w:val="24"/>
        </w:rPr>
        <w:t xml:space="preserve"> </w:t>
      </w:r>
      <w:r w:rsidR="005E4928">
        <w:rPr>
          <w:rFonts w:asciiTheme="minorBidi" w:hAnsiTheme="minorBidi"/>
          <w:sz w:val="24"/>
          <w:szCs w:val="24"/>
        </w:rPr>
        <w:t xml:space="preserve"> </w:t>
      </w:r>
      <w:r w:rsidR="005E4928" w:rsidRPr="005E4928">
        <w:rPr>
          <w:rFonts w:ascii="Arial" w:hAnsi="Arial" w:cs="Arial"/>
          <w:sz w:val="24"/>
          <w:szCs w:val="24"/>
          <w:lang w:val="en-US"/>
        </w:rPr>
        <w:t xml:space="preserve">Agar </w:t>
      </w:r>
      <w:proofErr w:type="spellStart"/>
      <w:r w:rsidR="005E4928" w:rsidRPr="005E4928">
        <w:rPr>
          <w:rFonts w:ascii="Arial" w:hAnsi="Arial" w:cs="Arial"/>
          <w:sz w:val="24"/>
          <w:szCs w:val="24"/>
          <w:lang w:val="en-US"/>
        </w:rPr>
        <w:t>penggunaan</w:t>
      </w:r>
      <w:proofErr w:type="spellEnd"/>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teknik</w:t>
      </w:r>
      <w:proofErr w:type="spellEnd"/>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ini</w:t>
      </w:r>
      <w:proofErr w:type="spellEnd"/>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dapat</w:t>
      </w:r>
      <w:proofErr w:type="spellEnd"/>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menghimpun</w:t>
      </w:r>
      <w:proofErr w:type="spellEnd"/>
      <w:r w:rsidR="005E4928" w:rsidRPr="005E4928">
        <w:rPr>
          <w:rFonts w:ascii="Arial" w:hAnsi="Arial" w:cs="Arial"/>
          <w:sz w:val="24"/>
          <w:szCs w:val="24"/>
          <w:lang w:val="en-US"/>
        </w:rPr>
        <w:t xml:space="preserve"> data </w:t>
      </w:r>
      <w:proofErr w:type="spellStart"/>
      <w:r w:rsidR="005E4928" w:rsidRPr="005E4928">
        <w:rPr>
          <w:rFonts w:ascii="Arial" w:hAnsi="Arial" w:cs="Arial"/>
          <w:sz w:val="24"/>
          <w:szCs w:val="24"/>
          <w:lang w:val="en-US"/>
        </w:rPr>
        <w:t>secara</w:t>
      </w:r>
      <w:proofErr w:type="spellEnd"/>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efektif</w:t>
      </w:r>
      <w:proofErr w:type="spellEnd"/>
      <w:r w:rsidR="005A03C3">
        <w:rPr>
          <w:rFonts w:ascii="Arial" w:hAnsi="Arial" w:cs="Arial"/>
          <w:sz w:val="24"/>
          <w:szCs w:val="24"/>
        </w:rPr>
        <w:t>, maka perlu memperhatikan hal-hal</w:t>
      </w:r>
      <w:r w:rsidR="005E4928" w:rsidRPr="005E4928">
        <w:rPr>
          <w:rFonts w:ascii="Arial" w:hAnsi="Arial" w:cs="Arial"/>
          <w:sz w:val="24"/>
          <w:szCs w:val="24"/>
          <w:lang w:val="en-US"/>
        </w:rPr>
        <w:t xml:space="preserve"> </w:t>
      </w:r>
      <w:proofErr w:type="spellStart"/>
      <w:r w:rsidR="005E4928" w:rsidRPr="005E4928">
        <w:rPr>
          <w:rFonts w:ascii="Arial" w:hAnsi="Arial" w:cs="Arial"/>
          <w:sz w:val="24"/>
          <w:szCs w:val="24"/>
          <w:lang w:val="en-US"/>
        </w:rPr>
        <w:t>berikut</w:t>
      </w:r>
      <w:proofErr w:type="spellEnd"/>
      <w:r w:rsidR="005E4928" w:rsidRPr="005E4928">
        <w:rPr>
          <w:rFonts w:ascii="Arial" w:hAnsi="Arial" w:cs="Arial"/>
          <w:sz w:val="24"/>
          <w:szCs w:val="24"/>
          <w:lang w:val="en-US"/>
        </w:rPr>
        <w:t xml:space="preserve"> </w:t>
      </w:r>
      <w:proofErr w:type="spellStart"/>
      <w:proofErr w:type="gramStart"/>
      <w:r w:rsidR="005E4928" w:rsidRPr="005E4928">
        <w:rPr>
          <w:rFonts w:ascii="Arial" w:hAnsi="Arial" w:cs="Arial"/>
          <w:sz w:val="24"/>
          <w:szCs w:val="24"/>
          <w:lang w:val="en-US"/>
        </w:rPr>
        <w:t>ini</w:t>
      </w:r>
      <w:proofErr w:type="spellEnd"/>
      <w:r w:rsidR="005E4928" w:rsidRPr="005E4928">
        <w:rPr>
          <w:rFonts w:ascii="Arial" w:hAnsi="Arial" w:cs="Arial"/>
          <w:sz w:val="24"/>
          <w:szCs w:val="24"/>
          <w:lang w:val="en-US"/>
        </w:rPr>
        <w:t xml:space="preserve"> :</w:t>
      </w:r>
      <w:proofErr w:type="gramEnd"/>
    </w:p>
    <w:p w:rsidR="005E4928" w:rsidRPr="005E4928" w:rsidRDefault="005E4928" w:rsidP="005E4928">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Pemilihan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pengetahuan</w:t>
      </w:r>
      <w:proofErr w:type="spellEnd"/>
      <w:r w:rsidRPr="005E4928">
        <w:rPr>
          <w:rFonts w:ascii="Arial" w:hAnsi="Arial" w:cs="Arial"/>
          <w:sz w:val="24"/>
          <w:szCs w:val="24"/>
          <w:lang w:val="en-US"/>
        </w:rPr>
        <w:t xml:space="preserve"> yang </w:t>
      </w:r>
      <w:proofErr w:type="spellStart"/>
      <w:r w:rsidRPr="005E4928">
        <w:rPr>
          <w:rFonts w:ascii="Arial" w:hAnsi="Arial" w:cs="Arial"/>
          <w:sz w:val="24"/>
          <w:szCs w:val="24"/>
          <w:lang w:val="en-US"/>
        </w:rPr>
        <w:t>cukup</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mengenai</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objek</w:t>
      </w:r>
      <w:proofErr w:type="spellEnd"/>
      <w:r w:rsidRPr="005E4928">
        <w:rPr>
          <w:rFonts w:ascii="Arial" w:hAnsi="Arial" w:cs="Arial"/>
          <w:sz w:val="24"/>
          <w:szCs w:val="24"/>
          <w:lang w:val="en-US"/>
        </w:rPr>
        <w:t xml:space="preserve"> yang </w:t>
      </w:r>
      <w:proofErr w:type="spellStart"/>
      <w:proofErr w:type="gramStart"/>
      <w:r w:rsidRPr="005E4928">
        <w:rPr>
          <w:rFonts w:ascii="Arial" w:hAnsi="Arial" w:cs="Arial"/>
          <w:sz w:val="24"/>
          <w:szCs w:val="24"/>
          <w:lang w:val="en-US"/>
        </w:rPr>
        <w:t>akan</w:t>
      </w:r>
      <w:proofErr w:type="spellEnd"/>
      <w:proofErr w:type="gramEnd"/>
      <w:r w:rsidRPr="005E4928">
        <w:rPr>
          <w:rFonts w:ascii="Arial" w:hAnsi="Arial" w:cs="Arial"/>
          <w:sz w:val="24"/>
          <w:szCs w:val="24"/>
          <w:lang w:val="en-US"/>
        </w:rPr>
        <w:t xml:space="preserve"> di </w:t>
      </w:r>
      <w:proofErr w:type="spellStart"/>
      <w:r w:rsidRPr="005E4928">
        <w:rPr>
          <w:rFonts w:ascii="Arial" w:hAnsi="Arial" w:cs="Arial"/>
          <w:sz w:val="24"/>
          <w:szCs w:val="24"/>
          <w:lang w:val="en-US"/>
        </w:rPr>
        <w:t>observasi</w:t>
      </w:r>
      <w:proofErr w:type="spellEnd"/>
      <w:r w:rsidRPr="005E4928">
        <w:rPr>
          <w:rFonts w:ascii="Arial" w:hAnsi="Arial" w:cs="Arial"/>
          <w:sz w:val="24"/>
          <w:szCs w:val="24"/>
          <w:lang w:val="en-US"/>
        </w:rPr>
        <w:t>.</w:t>
      </w:r>
    </w:p>
    <w:p w:rsidR="005E4928" w:rsidRPr="005E4928" w:rsidRDefault="005E4928" w:rsidP="005E4928">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Pemahaman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tujuan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umum</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dan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tujuan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khusus</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penelitian</w:t>
      </w:r>
      <w:proofErr w:type="spellEnd"/>
      <w:r w:rsidRPr="005E4928">
        <w:rPr>
          <w:rFonts w:ascii="Arial" w:hAnsi="Arial" w:cs="Arial"/>
          <w:sz w:val="24"/>
          <w:szCs w:val="24"/>
          <w:lang w:val="en-US"/>
        </w:rPr>
        <w:t xml:space="preserve"> yang </w:t>
      </w:r>
      <w:proofErr w:type="spellStart"/>
      <w:r w:rsidRPr="005E4928">
        <w:rPr>
          <w:rFonts w:ascii="Arial" w:hAnsi="Arial" w:cs="Arial"/>
          <w:sz w:val="24"/>
          <w:szCs w:val="24"/>
          <w:lang w:val="en-US"/>
        </w:rPr>
        <w:t>dilaksanakannya</w:t>
      </w:r>
      <w:proofErr w:type="spellEnd"/>
      <w:r w:rsidRPr="005E4928">
        <w:rPr>
          <w:rFonts w:ascii="Arial" w:hAnsi="Arial" w:cs="Arial"/>
          <w:sz w:val="24"/>
          <w:szCs w:val="24"/>
          <w:lang w:val="en-US"/>
        </w:rPr>
        <w:t>.</w:t>
      </w:r>
    </w:p>
    <w:p w:rsidR="005E4928" w:rsidRPr="005E4928" w:rsidRDefault="005E4928" w:rsidP="005E4928">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Penentuan</w:t>
      </w:r>
      <w:proofErr w:type="spellEnd"/>
      <w:r w:rsidRPr="005E4928">
        <w:rPr>
          <w:rFonts w:ascii="Arial" w:hAnsi="Arial" w:cs="Arial"/>
          <w:sz w:val="24"/>
          <w:szCs w:val="24"/>
          <w:lang w:val="en-US"/>
        </w:rPr>
        <w:t xml:space="preserve"> </w:t>
      </w:r>
      <w:proofErr w:type="spellStart"/>
      <w:proofErr w:type="gramStart"/>
      <w:r w:rsidRPr="005E4928">
        <w:rPr>
          <w:rFonts w:ascii="Arial" w:hAnsi="Arial" w:cs="Arial"/>
          <w:sz w:val="24"/>
          <w:szCs w:val="24"/>
          <w:lang w:val="en-US"/>
        </w:rPr>
        <w:t>cara</w:t>
      </w:r>
      <w:proofErr w:type="spellEnd"/>
      <w:proofErr w:type="gramEnd"/>
      <w:r w:rsidRPr="005E4928">
        <w:rPr>
          <w:rFonts w:ascii="Arial" w:hAnsi="Arial" w:cs="Arial"/>
          <w:sz w:val="24"/>
          <w:szCs w:val="24"/>
          <w:lang w:val="en-US"/>
        </w:rPr>
        <w:t xml:space="preserve"> </w:t>
      </w:r>
      <w:proofErr w:type="spellStart"/>
      <w:r w:rsidRPr="005E4928">
        <w:rPr>
          <w:rFonts w:ascii="Arial" w:hAnsi="Arial" w:cs="Arial"/>
          <w:sz w:val="24"/>
          <w:szCs w:val="24"/>
          <w:lang w:val="en-US"/>
        </w:rPr>
        <w:t>dan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alat</w:t>
      </w:r>
      <w:proofErr w:type="spellEnd"/>
      <w:r w:rsidRPr="005E4928">
        <w:rPr>
          <w:rFonts w:ascii="Arial" w:hAnsi="Arial" w:cs="Arial"/>
          <w:sz w:val="24"/>
          <w:szCs w:val="24"/>
          <w:lang w:val="en-US"/>
        </w:rPr>
        <w:t xml:space="preserve"> yang </w:t>
      </w:r>
      <w:proofErr w:type="spellStart"/>
      <w:r w:rsidRPr="005E4928">
        <w:rPr>
          <w:rFonts w:ascii="Arial" w:hAnsi="Arial" w:cs="Arial"/>
          <w:sz w:val="24"/>
          <w:szCs w:val="24"/>
          <w:lang w:val="en-US"/>
        </w:rPr>
        <w:t>dipergunakan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dalam</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mencatat</w:t>
      </w:r>
      <w:proofErr w:type="spellEnd"/>
      <w:r w:rsidRPr="005E4928">
        <w:rPr>
          <w:rFonts w:ascii="Arial" w:hAnsi="Arial" w:cs="Arial"/>
          <w:sz w:val="24"/>
          <w:szCs w:val="24"/>
          <w:lang w:val="en-US"/>
        </w:rPr>
        <w:t xml:space="preserve"> data.</w:t>
      </w:r>
    </w:p>
    <w:p w:rsidR="005E4928" w:rsidRPr="005E4928" w:rsidRDefault="005E4928" w:rsidP="005E4928">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Penentuan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kategori</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pendataan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gejala</w:t>
      </w:r>
      <w:proofErr w:type="spellEnd"/>
      <w:r w:rsidRPr="005E4928">
        <w:rPr>
          <w:rFonts w:ascii="Arial" w:hAnsi="Arial" w:cs="Arial"/>
          <w:sz w:val="24"/>
          <w:szCs w:val="24"/>
          <w:lang w:val="en-US"/>
        </w:rPr>
        <w:t xml:space="preserve"> yang </w:t>
      </w:r>
      <w:proofErr w:type="spellStart"/>
      <w:r w:rsidRPr="005E4928">
        <w:rPr>
          <w:rFonts w:ascii="Arial" w:hAnsi="Arial" w:cs="Arial"/>
          <w:sz w:val="24"/>
          <w:szCs w:val="24"/>
          <w:lang w:val="en-US"/>
        </w:rPr>
        <w:t>diamati</w:t>
      </w:r>
      <w:proofErr w:type="spellEnd"/>
      <w:r w:rsidRPr="005E4928">
        <w:rPr>
          <w:rFonts w:ascii="Arial" w:hAnsi="Arial" w:cs="Arial"/>
          <w:sz w:val="24"/>
          <w:szCs w:val="24"/>
          <w:lang w:val="en-US"/>
        </w:rPr>
        <w:t>.</w:t>
      </w:r>
    </w:p>
    <w:p w:rsidR="005E4928" w:rsidRPr="005E4928" w:rsidRDefault="005E4928" w:rsidP="005E4928">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Pengamatan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dan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Pencatatan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setiap</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gejala</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harus</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dilakukan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secara</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cermat</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dan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kritis</w:t>
      </w:r>
      <w:proofErr w:type="spellEnd"/>
    </w:p>
    <w:p w:rsidR="005A03C3" w:rsidRPr="005A03C3" w:rsidRDefault="005E4928" w:rsidP="005A03C3">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E4928">
        <w:rPr>
          <w:rFonts w:ascii="Arial" w:hAnsi="Arial" w:cs="Arial"/>
          <w:sz w:val="24"/>
          <w:szCs w:val="24"/>
          <w:lang w:val="en-US"/>
        </w:rPr>
        <w:t>Pencatatan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setiap</w:t>
      </w:r>
      <w:proofErr w:type="spellEnd"/>
      <w:r w:rsidRPr="005E4928">
        <w:rPr>
          <w:rFonts w:ascii="Arial" w:hAnsi="Arial" w:cs="Arial"/>
          <w:sz w:val="24"/>
          <w:szCs w:val="24"/>
          <w:lang w:val="en-US"/>
        </w:rPr>
        <w:t xml:space="preserve"> </w:t>
      </w:r>
      <w:proofErr w:type="spellStart"/>
      <w:proofErr w:type="gramStart"/>
      <w:r w:rsidRPr="005E4928">
        <w:rPr>
          <w:rFonts w:ascii="Arial" w:hAnsi="Arial" w:cs="Arial"/>
          <w:sz w:val="24"/>
          <w:szCs w:val="24"/>
          <w:lang w:val="en-US"/>
        </w:rPr>
        <w:t>gejala</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harus</w:t>
      </w:r>
      <w:proofErr w:type="spellEnd"/>
      <w:proofErr w:type="gramEnd"/>
      <w:r w:rsidRPr="005E4928">
        <w:rPr>
          <w:rFonts w:ascii="Arial" w:hAnsi="Arial" w:cs="Arial"/>
          <w:sz w:val="24"/>
          <w:szCs w:val="24"/>
          <w:lang w:val="en-US"/>
        </w:rPr>
        <w:t xml:space="preserve"> </w:t>
      </w:r>
      <w:proofErr w:type="spellStart"/>
      <w:r w:rsidRPr="005E4928">
        <w:rPr>
          <w:rFonts w:ascii="Arial" w:hAnsi="Arial" w:cs="Arial"/>
          <w:sz w:val="24"/>
          <w:szCs w:val="24"/>
          <w:lang w:val="en-US"/>
        </w:rPr>
        <w:t>dilakukan</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secara</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terpisah</w:t>
      </w:r>
      <w:proofErr w:type="spellEnd"/>
      <w:r w:rsidRPr="005E4928">
        <w:rPr>
          <w:rFonts w:ascii="Arial" w:hAnsi="Arial" w:cs="Arial"/>
          <w:sz w:val="24"/>
          <w:szCs w:val="24"/>
          <w:lang w:val="en-US"/>
        </w:rPr>
        <w:t xml:space="preserve"> agar </w:t>
      </w:r>
      <w:proofErr w:type="spellStart"/>
      <w:r w:rsidRPr="005E4928">
        <w:rPr>
          <w:rFonts w:ascii="Arial" w:hAnsi="Arial" w:cs="Arial"/>
          <w:sz w:val="24"/>
          <w:szCs w:val="24"/>
          <w:lang w:val="en-US"/>
        </w:rPr>
        <w:t>tidak</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saling</w:t>
      </w:r>
      <w:proofErr w:type="spellEnd"/>
      <w:r w:rsidRPr="005E4928">
        <w:rPr>
          <w:rFonts w:ascii="Arial" w:hAnsi="Arial" w:cs="Arial"/>
          <w:sz w:val="24"/>
          <w:szCs w:val="24"/>
          <w:lang w:val="en-US"/>
        </w:rPr>
        <w:t xml:space="preserve"> </w:t>
      </w:r>
      <w:proofErr w:type="spellStart"/>
      <w:r w:rsidRPr="005E4928">
        <w:rPr>
          <w:rFonts w:ascii="Arial" w:hAnsi="Arial" w:cs="Arial"/>
          <w:sz w:val="24"/>
          <w:szCs w:val="24"/>
          <w:lang w:val="en-US"/>
        </w:rPr>
        <w:t>mempengaruhi</w:t>
      </w:r>
      <w:proofErr w:type="spellEnd"/>
      <w:r w:rsidRPr="005E4928">
        <w:rPr>
          <w:rFonts w:ascii="Arial" w:hAnsi="Arial" w:cs="Arial"/>
          <w:sz w:val="24"/>
          <w:szCs w:val="24"/>
          <w:lang w:val="en-US"/>
        </w:rPr>
        <w:t>.</w:t>
      </w:r>
    </w:p>
    <w:p w:rsidR="005A03C3" w:rsidRPr="005A03C3" w:rsidRDefault="005E4928" w:rsidP="005A03C3">
      <w:pPr>
        <w:pStyle w:val="ListParagraph"/>
        <w:numPr>
          <w:ilvl w:val="0"/>
          <w:numId w:val="23"/>
        </w:numPr>
        <w:autoSpaceDE w:val="0"/>
        <w:autoSpaceDN w:val="0"/>
        <w:adjustRightInd w:val="0"/>
        <w:spacing w:after="0" w:line="360" w:lineRule="auto"/>
        <w:ind w:left="1701" w:hanging="425"/>
        <w:jc w:val="both"/>
        <w:rPr>
          <w:rFonts w:ascii="Arial" w:hAnsi="Arial" w:cs="Arial"/>
          <w:sz w:val="24"/>
          <w:szCs w:val="24"/>
          <w:lang w:val="en-US"/>
        </w:rPr>
      </w:pPr>
      <w:proofErr w:type="spellStart"/>
      <w:r w:rsidRPr="005A03C3">
        <w:rPr>
          <w:rFonts w:ascii="Arial" w:hAnsi="Arial" w:cs="Arial"/>
          <w:sz w:val="24"/>
          <w:szCs w:val="24"/>
          <w:lang w:val="en-US"/>
        </w:rPr>
        <w:t>Pemilikan</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pengetahuan</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dan</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ketrampilan</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terhadap</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alat</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dan</w:t>
      </w:r>
      <w:proofErr w:type="spellEnd"/>
      <w:r w:rsidRPr="005A03C3">
        <w:rPr>
          <w:rFonts w:ascii="Arial" w:hAnsi="Arial" w:cs="Arial"/>
          <w:sz w:val="24"/>
          <w:szCs w:val="24"/>
          <w:lang w:val="en-US"/>
        </w:rPr>
        <w:t xml:space="preserve"> </w:t>
      </w:r>
      <w:proofErr w:type="spellStart"/>
      <w:proofErr w:type="gramStart"/>
      <w:r w:rsidRPr="005A03C3">
        <w:rPr>
          <w:rFonts w:ascii="Arial" w:hAnsi="Arial" w:cs="Arial"/>
          <w:sz w:val="24"/>
          <w:szCs w:val="24"/>
          <w:lang w:val="en-US"/>
        </w:rPr>
        <w:t>cara</w:t>
      </w:r>
      <w:proofErr w:type="spellEnd"/>
      <w:proofErr w:type="gramEnd"/>
      <w:r w:rsidRPr="005A03C3">
        <w:rPr>
          <w:rFonts w:ascii="Arial" w:hAnsi="Arial" w:cs="Arial"/>
          <w:sz w:val="24"/>
          <w:szCs w:val="24"/>
          <w:lang w:val="en-US"/>
        </w:rPr>
        <w:t xml:space="preserve"> </w:t>
      </w:r>
      <w:proofErr w:type="spellStart"/>
      <w:r w:rsidRPr="005A03C3">
        <w:rPr>
          <w:rFonts w:ascii="Arial" w:hAnsi="Arial" w:cs="Arial"/>
          <w:sz w:val="24"/>
          <w:szCs w:val="24"/>
          <w:lang w:val="en-US"/>
        </w:rPr>
        <w:t>mencatat</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hasil</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observasi</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berikut</w:t>
      </w:r>
      <w:proofErr w:type="spellEnd"/>
      <w:r w:rsidRPr="005A03C3">
        <w:rPr>
          <w:rFonts w:ascii="Arial" w:hAnsi="Arial" w:cs="Arial"/>
          <w:sz w:val="24"/>
          <w:szCs w:val="24"/>
          <w:lang w:val="en-US"/>
        </w:rPr>
        <w:t xml:space="preserve"> </w:t>
      </w:r>
      <w:proofErr w:type="spellStart"/>
      <w:r w:rsidRPr="005A03C3">
        <w:rPr>
          <w:rFonts w:ascii="Arial" w:hAnsi="Arial" w:cs="Arial"/>
          <w:sz w:val="24"/>
          <w:szCs w:val="24"/>
          <w:lang w:val="en-US"/>
        </w:rPr>
        <w:t>ini</w:t>
      </w:r>
      <w:proofErr w:type="spellEnd"/>
      <w:r w:rsidRPr="005A03C3">
        <w:rPr>
          <w:rFonts w:ascii="Arial" w:hAnsi="Arial" w:cs="Arial"/>
          <w:sz w:val="24"/>
          <w:szCs w:val="24"/>
        </w:rPr>
        <w:t>.</w:t>
      </w:r>
      <w:r w:rsidRPr="005E4928">
        <w:rPr>
          <w:rStyle w:val="FootnoteReference"/>
          <w:rFonts w:ascii="Arial" w:hAnsi="Arial" w:cs="Arial"/>
          <w:sz w:val="24"/>
          <w:szCs w:val="24"/>
          <w:lang w:val="en-US"/>
        </w:rPr>
        <w:footnoteReference w:id="15"/>
      </w:r>
    </w:p>
    <w:p w:rsidR="00C373C8" w:rsidRPr="005A03C3" w:rsidRDefault="00C373C8" w:rsidP="005A03C3">
      <w:pPr>
        <w:autoSpaceDE w:val="0"/>
        <w:autoSpaceDN w:val="0"/>
        <w:adjustRightInd w:val="0"/>
        <w:spacing w:after="0" w:line="360" w:lineRule="auto"/>
        <w:ind w:left="1276" w:firstLine="567"/>
        <w:jc w:val="both"/>
        <w:rPr>
          <w:rFonts w:ascii="Arial" w:hAnsi="Arial" w:cs="Arial"/>
          <w:sz w:val="24"/>
          <w:szCs w:val="24"/>
          <w:lang w:val="en-US"/>
        </w:rPr>
      </w:pPr>
      <w:r w:rsidRPr="005A03C3">
        <w:rPr>
          <w:rFonts w:asciiTheme="minorBidi" w:hAnsiTheme="minorBidi"/>
          <w:sz w:val="24"/>
          <w:szCs w:val="24"/>
        </w:rPr>
        <w:t>Penulis melakukan observasi untuk mendapatkan data tentang kondisi sarana prasarana dan proses pembelajaran Bahasa Arab di Pondok Pesantren Modern Daaru Ulil Albaab Tegal.</w:t>
      </w:r>
    </w:p>
    <w:p w:rsidR="00C373C8" w:rsidRDefault="00C373C8" w:rsidP="00C373C8">
      <w:pPr>
        <w:pStyle w:val="ListParagraph"/>
        <w:numPr>
          <w:ilvl w:val="0"/>
          <w:numId w:val="18"/>
        </w:numPr>
        <w:spacing w:after="0" w:line="360" w:lineRule="auto"/>
        <w:ind w:left="1276" w:hanging="425"/>
        <w:jc w:val="both"/>
        <w:rPr>
          <w:rFonts w:asciiTheme="minorBidi" w:hAnsiTheme="minorBidi"/>
          <w:sz w:val="24"/>
          <w:szCs w:val="24"/>
        </w:rPr>
      </w:pPr>
      <w:r>
        <w:rPr>
          <w:rFonts w:asciiTheme="minorBidi" w:hAnsiTheme="minorBidi"/>
          <w:sz w:val="24"/>
          <w:szCs w:val="24"/>
        </w:rPr>
        <w:t>Wawancara</w:t>
      </w:r>
    </w:p>
    <w:p w:rsidR="00C373C8" w:rsidRDefault="00C373C8" w:rsidP="005A03C3">
      <w:pPr>
        <w:pStyle w:val="ListParagraph"/>
        <w:spacing w:after="0" w:line="360" w:lineRule="auto"/>
        <w:ind w:left="1276" w:firstLine="567"/>
        <w:jc w:val="both"/>
        <w:rPr>
          <w:rFonts w:asciiTheme="minorBidi" w:hAnsiTheme="minorBidi"/>
          <w:sz w:val="24"/>
          <w:szCs w:val="24"/>
        </w:rPr>
      </w:pPr>
      <w:r w:rsidRPr="007D3351">
        <w:rPr>
          <w:rFonts w:asciiTheme="minorBidi" w:hAnsiTheme="minorBidi"/>
          <w:sz w:val="24"/>
          <w:szCs w:val="24"/>
        </w:rPr>
        <w:t>Dalam penelitian ini, penulis menggunakan wawancara terstruktur yang ditujukan kepada Pimpinan Pondok dan Guru Bahasa Arab untuk memperoleh data tentang</w:t>
      </w:r>
      <w:r>
        <w:rPr>
          <w:rFonts w:asciiTheme="minorBidi" w:hAnsiTheme="minorBidi"/>
          <w:sz w:val="24"/>
          <w:szCs w:val="24"/>
        </w:rPr>
        <w:t xml:space="preserve"> pembelajaran Bahasa Arab dengan</w:t>
      </w:r>
      <w:r w:rsidRPr="007D3351">
        <w:rPr>
          <w:rFonts w:asciiTheme="minorBidi" w:hAnsiTheme="minorBidi"/>
          <w:sz w:val="24"/>
          <w:szCs w:val="24"/>
        </w:rPr>
        <w:t xml:space="preserve"> </w:t>
      </w:r>
      <w:r>
        <w:rPr>
          <w:rFonts w:asciiTheme="minorBidi" w:hAnsiTheme="minorBidi"/>
          <w:i/>
          <w:iCs/>
          <w:sz w:val="24"/>
          <w:szCs w:val="24"/>
        </w:rPr>
        <w:t>Direct Method</w:t>
      </w:r>
      <w:r>
        <w:rPr>
          <w:rFonts w:asciiTheme="minorBidi" w:hAnsiTheme="minorBidi"/>
          <w:sz w:val="24"/>
          <w:szCs w:val="24"/>
        </w:rPr>
        <w:t xml:space="preserve"> (X) di</w:t>
      </w:r>
      <w:r w:rsidRPr="007D3351">
        <w:rPr>
          <w:rFonts w:asciiTheme="minorBidi" w:hAnsiTheme="minorBidi"/>
          <w:sz w:val="24"/>
          <w:szCs w:val="24"/>
        </w:rPr>
        <w:t xml:space="preserve"> Pondok Pesantren</w:t>
      </w:r>
      <w:r>
        <w:rPr>
          <w:rFonts w:asciiTheme="minorBidi" w:hAnsiTheme="minorBidi"/>
          <w:sz w:val="24"/>
          <w:szCs w:val="24"/>
        </w:rPr>
        <w:t xml:space="preserve"> Modern Daaru Ulil Albaab Tegal.</w:t>
      </w:r>
    </w:p>
    <w:p w:rsidR="00C373C8" w:rsidRDefault="00C373C8" w:rsidP="00C373C8">
      <w:pPr>
        <w:pStyle w:val="ListParagraph"/>
        <w:numPr>
          <w:ilvl w:val="0"/>
          <w:numId w:val="18"/>
        </w:numPr>
        <w:spacing w:after="0" w:line="360" w:lineRule="auto"/>
        <w:ind w:left="1276" w:hanging="425"/>
        <w:jc w:val="both"/>
        <w:rPr>
          <w:rFonts w:asciiTheme="minorBidi" w:hAnsiTheme="minorBidi"/>
          <w:sz w:val="24"/>
          <w:szCs w:val="24"/>
        </w:rPr>
      </w:pPr>
      <w:r>
        <w:rPr>
          <w:rFonts w:asciiTheme="minorBidi" w:hAnsiTheme="minorBidi"/>
          <w:sz w:val="24"/>
          <w:szCs w:val="24"/>
        </w:rPr>
        <w:t>Kuesioner atau Angket</w:t>
      </w:r>
    </w:p>
    <w:p w:rsidR="00590480" w:rsidRDefault="00C373C8" w:rsidP="00590480">
      <w:pPr>
        <w:pStyle w:val="ListParagraph"/>
        <w:spacing w:after="0" w:line="360" w:lineRule="auto"/>
        <w:ind w:left="1276" w:firstLine="567"/>
        <w:jc w:val="both"/>
        <w:rPr>
          <w:rFonts w:asciiTheme="minorBidi" w:hAnsiTheme="minorBidi"/>
          <w:sz w:val="24"/>
          <w:szCs w:val="24"/>
        </w:rPr>
      </w:pPr>
      <w:r w:rsidRPr="00C373C8">
        <w:rPr>
          <w:rFonts w:asciiTheme="minorBidi" w:hAnsiTheme="minorBidi"/>
          <w:sz w:val="24"/>
          <w:szCs w:val="24"/>
        </w:rPr>
        <w:t xml:space="preserve">Kuesioner yang merupakan teknik pengumpulan data yang dilakukan dengan cara memberi seperangkat pertanyaan </w:t>
      </w:r>
      <w:r w:rsidRPr="00C373C8">
        <w:rPr>
          <w:rFonts w:asciiTheme="minorBidi" w:hAnsiTheme="minorBidi"/>
          <w:sz w:val="24"/>
          <w:szCs w:val="24"/>
        </w:rPr>
        <w:lastRenderedPageBreak/>
        <w:t>atau pertanyaan tertulis kepada responden untuk dijawab.</w:t>
      </w:r>
      <w:r>
        <w:rPr>
          <w:rStyle w:val="FootnoteReference"/>
          <w:rFonts w:asciiTheme="minorBidi" w:hAnsiTheme="minorBidi"/>
          <w:sz w:val="24"/>
          <w:szCs w:val="24"/>
        </w:rPr>
        <w:footnoteReference w:id="16"/>
      </w:r>
      <w:r w:rsidRPr="00C373C8">
        <w:rPr>
          <w:rFonts w:asciiTheme="minorBidi" w:hAnsiTheme="minorBidi"/>
          <w:sz w:val="24"/>
          <w:szCs w:val="24"/>
        </w:rPr>
        <w:t xml:space="preserve"> Angket yang digunakan dalam penelitian ini berupa angket tertutup, angket tertutup ialah angket yang dirancang sedemikian rupa untuk mendapatkan data responden, dan sudah disediakan jawabannya, sehingga responden tinggal memilih jawabannya.</w:t>
      </w:r>
      <w:r>
        <w:rPr>
          <w:rStyle w:val="FootnoteReference"/>
          <w:rFonts w:asciiTheme="minorBidi" w:hAnsiTheme="minorBidi"/>
          <w:sz w:val="24"/>
          <w:szCs w:val="24"/>
        </w:rPr>
        <w:footnoteReference w:id="17"/>
      </w:r>
      <w:r w:rsidRPr="00C373C8">
        <w:rPr>
          <w:rFonts w:asciiTheme="minorBidi" w:hAnsiTheme="minorBidi"/>
          <w:sz w:val="24"/>
          <w:szCs w:val="24"/>
        </w:rPr>
        <w:t xml:space="preserve"> Kuesioner diberikan kepada santri dimaksudkan untuk mencari data primer tentang </w:t>
      </w:r>
      <w:r w:rsidRPr="00C373C8">
        <w:rPr>
          <w:rFonts w:asciiTheme="minorBidi" w:hAnsiTheme="minorBidi"/>
          <w:i/>
          <w:iCs/>
          <w:sz w:val="24"/>
          <w:szCs w:val="24"/>
        </w:rPr>
        <w:t>Direct Method</w:t>
      </w:r>
      <w:r w:rsidR="00046597">
        <w:rPr>
          <w:rFonts w:asciiTheme="minorBidi" w:hAnsiTheme="minorBidi"/>
          <w:sz w:val="24"/>
          <w:szCs w:val="24"/>
        </w:rPr>
        <w:t xml:space="preserve"> (X).</w:t>
      </w:r>
    </w:p>
    <w:p w:rsidR="00C373C8" w:rsidRPr="00590480" w:rsidRDefault="00C373C8" w:rsidP="00590480">
      <w:pPr>
        <w:pStyle w:val="ListParagraph"/>
        <w:spacing w:after="0" w:line="360" w:lineRule="auto"/>
        <w:ind w:left="1276" w:firstLine="567"/>
        <w:jc w:val="both"/>
        <w:rPr>
          <w:rFonts w:asciiTheme="minorBidi" w:hAnsiTheme="minorBidi"/>
          <w:sz w:val="24"/>
          <w:szCs w:val="24"/>
        </w:rPr>
      </w:pPr>
      <w:r w:rsidRPr="00590480">
        <w:rPr>
          <w:rFonts w:asciiTheme="minorBidi" w:hAnsiTheme="minorBidi"/>
          <w:sz w:val="24"/>
          <w:szCs w:val="24"/>
        </w:rPr>
        <w:t>Adapun kuesioner soal yang akan diberikan sebanyak 15 item yang di sesuaikan pada indikatornya. Skor penilaian untuk pertanyaan positif sebagai berikut:</w:t>
      </w:r>
    </w:p>
    <w:p w:rsidR="00590480" w:rsidRDefault="00C373C8" w:rsidP="00590480">
      <w:pPr>
        <w:pStyle w:val="ListParagraph"/>
        <w:numPr>
          <w:ilvl w:val="0"/>
          <w:numId w:val="7"/>
        </w:numPr>
        <w:spacing w:after="0" w:line="360" w:lineRule="auto"/>
        <w:ind w:left="1701" w:hanging="425"/>
        <w:jc w:val="both"/>
        <w:rPr>
          <w:rFonts w:asciiTheme="minorBidi" w:hAnsiTheme="minorBidi"/>
          <w:sz w:val="24"/>
          <w:szCs w:val="24"/>
        </w:rPr>
      </w:pPr>
      <w:r w:rsidRPr="001846D7">
        <w:rPr>
          <w:rFonts w:asciiTheme="minorBidi" w:hAnsiTheme="minorBidi"/>
          <w:sz w:val="24"/>
          <w:szCs w:val="24"/>
        </w:rPr>
        <w:t>Alternatif</w:t>
      </w:r>
      <w:r>
        <w:rPr>
          <w:rFonts w:asciiTheme="minorBidi" w:hAnsiTheme="minorBidi"/>
          <w:sz w:val="24"/>
          <w:szCs w:val="24"/>
        </w:rPr>
        <w:t xml:space="preserve"> Jawaban Sangat Setuju mendapat nilai 4</w:t>
      </w:r>
      <w:r w:rsidRPr="001846D7">
        <w:rPr>
          <w:rFonts w:asciiTheme="minorBidi" w:hAnsiTheme="minorBidi"/>
          <w:sz w:val="24"/>
          <w:szCs w:val="24"/>
        </w:rPr>
        <w:t>.</w:t>
      </w:r>
    </w:p>
    <w:p w:rsidR="00590480" w:rsidRDefault="00C373C8" w:rsidP="00590480">
      <w:pPr>
        <w:pStyle w:val="ListParagraph"/>
        <w:numPr>
          <w:ilvl w:val="0"/>
          <w:numId w:val="7"/>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Setuju mendapatkan nilai 3</w:t>
      </w:r>
    </w:p>
    <w:p w:rsidR="00590480" w:rsidRDefault="00C373C8" w:rsidP="00590480">
      <w:pPr>
        <w:pStyle w:val="ListParagraph"/>
        <w:numPr>
          <w:ilvl w:val="0"/>
          <w:numId w:val="7"/>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Tidak Setuju nilai 2</w:t>
      </w:r>
    </w:p>
    <w:p w:rsidR="00590480" w:rsidRDefault="00C373C8" w:rsidP="00590480">
      <w:pPr>
        <w:pStyle w:val="ListParagraph"/>
        <w:numPr>
          <w:ilvl w:val="0"/>
          <w:numId w:val="7"/>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Sangat Tidak Setuju nilai 1</w:t>
      </w:r>
    </w:p>
    <w:p w:rsidR="00C373C8" w:rsidRPr="00590480" w:rsidRDefault="00C373C8" w:rsidP="00590480">
      <w:pPr>
        <w:spacing w:after="0" w:line="360" w:lineRule="auto"/>
        <w:ind w:left="1276"/>
        <w:jc w:val="both"/>
        <w:rPr>
          <w:rFonts w:asciiTheme="minorBidi" w:hAnsiTheme="minorBidi"/>
          <w:sz w:val="24"/>
          <w:szCs w:val="24"/>
        </w:rPr>
      </w:pPr>
      <w:r w:rsidRPr="00590480">
        <w:rPr>
          <w:rFonts w:asciiTheme="minorBidi" w:hAnsiTheme="minorBidi"/>
          <w:sz w:val="24"/>
          <w:szCs w:val="24"/>
        </w:rPr>
        <w:t>S</w:t>
      </w:r>
      <w:r w:rsidR="00590480" w:rsidRPr="00590480">
        <w:rPr>
          <w:rFonts w:asciiTheme="minorBidi" w:hAnsiTheme="minorBidi"/>
          <w:sz w:val="24"/>
          <w:szCs w:val="24"/>
        </w:rPr>
        <w:t>kor</w:t>
      </w:r>
      <w:r w:rsidRPr="00590480">
        <w:rPr>
          <w:rFonts w:asciiTheme="minorBidi" w:hAnsiTheme="minorBidi"/>
          <w:sz w:val="24"/>
          <w:szCs w:val="24"/>
        </w:rPr>
        <w:t xml:space="preserve"> penilaian untuk pertanyaan negatif sebagai berikut:</w:t>
      </w:r>
    </w:p>
    <w:p w:rsidR="00590480" w:rsidRDefault="00C373C8" w:rsidP="00590480">
      <w:pPr>
        <w:pStyle w:val="ListParagraph"/>
        <w:numPr>
          <w:ilvl w:val="0"/>
          <w:numId w:val="19"/>
        </w:numPr>
        <w:spacing w:after="0" w:line="360" w:lineRule="auto"/>
        <w:ind w:left="1701" w:hanging="425"/>
        <w:jc w:val="both"/>
        <w:rPr>
          <w:rFonts w:asciiTheme="minorBidi" w:hAnsiTheme="minorBidi"/>
          <w:sz w:val="24"/>
          <w:szCs w:val="24"/>
        </w:rPr>
      </w:pPr>
      <w:r>
        <w:rPr>
          <w:rFonts w:asciiTheme="minorBidi" w:hAnsiTheme="minorBidi"/>
          <w:sz w:val="24"/>
          <w:szCs w:val="24"/>
        </w:rPr>
        <w:t>Alternatif Jawaban Sangat Setuju</w:t>
      </w:r>
      <w:r w:rsidRPr="001846D7">
        <w:rPr>
          <w:rFonts w:asciiTheme="minorBidi" w:hAnsiTheme="minorBidi"/>
          <w:sz w:val="24"/>
          <w:szCs w:val="24"/>
        </w:rPr>
        <w:t xml:space="preserve"> mendapat nilai 1</w:t>
      </w:r>
    </w:p>
    <w:p w:rsidR="00590480" w:rsidRDefault="00C373C8" w:rsidP="00590480">
      <w:pPr>
        <w:pStyle w:val="ListParagraph"/>
        <w:numPr>
          <w:ilvl w:val="0"/>
          <w:numId w:val="19"/>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Setuju mendapat nilai 2</w:t>
      </w:r>
    </w:p>
    <w:p w:rsidR="00590480" w:rsidRDefault="00C373C8" w:rsidP="00590480">
      <w:pPr>
        <w:pStyle w:val="ListParagraph"/>
        <w:numPr>
          <w:ilvl w:val="0"/>
          <w:numId w:val="19"/>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Tidak Setuju mendapat nilai 3</w:t>
      </w:r>
    </w:p>
    <w:p w:rsidR="00C373C8" w:rsidRPr="00590480" w:rsidRDefault="00C373C8" w:rsidP="00590480">
      <w:pPr>
        <w:pStyle w:val="ListParagraph"/>
        <w:numPr>
          <w:ilvl w:val="0"/>
          <w:numId w:val="19"/>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Sangat Tidak Setuju mendapat nilai 4</w:t>
      </w:r>
    </w:p>
    <w:p w:rsidR="00C373C8" w:rsidRPr="00046597" w:rsidRDefault="00C373C8" w:rsidP="00046597">
      <w:pPr>
        <w:spacing w:after="0" w:line="360" w:lineRule="auto"/>
        <w:ind w:left="1276"/>
        <w:jc w:val="center"/>
        <w:rPr>
          <w:rFonts w:asciiTheme="minorBidi" w:hAnsiTheme="minorBidi"/>
          <w:sz w:val="24"/>
          <w:szCs w:val="24"/>
        </w:rPr>
      </w:pPr>
      <w:r w:rsidRPr="00046597">
        <w:rPr>
          <w:rFonts w:asciiTheme="minorBidi" w:hAnsiTheme="minorBidi"/>
          <w:sz w:val="24"/>
          <w:szCs w:val="24"/>
        </w:rPr>
        <w:t>Tabel</w:t>
      </w:r>
      <w:r w:rsidR="00590480" w:rsidRPr="00046597">
        <w:rPr>
          <w:rFonts w:asciiTheme="minorBidi" w:hAnsiTheme="minorBidi"/>
          <w:sz w:val="24"/>
          <w:szCs w:val="24"/>
        </w:rPr>
        <w:t xml:space="preserve"> 3.1</w:t>
      </w:r>
    </w:p>
    <w:p w:rsidR="00C373C8" w:rsidRDefault="00C373C8" w:rsidP="00046597">
      <w:pPr>
        <w:spacing w:after="0" w:line="360" w:lineRule="auto"/>
        <w:ind w:left="1276"/>
        <w:jc w:val="center"/>
        <w:rPr>
          <w:rFonts w:asciiTheme="minorBidi" w:hAnsiTheme="minorBidi"/>
          <w:b/>
          <w:bCs/>
          <w:sz w:val="24"/>
          <w:szCs w:val="24"/>
        </w:rPr>
      </w:pPr>
      <w:r w:rsidRPr="00046597">
        <w:rPr>
          <w:rFonts w:asciiTheme="minorBidi" w:hAnsiTheme="minorBidi"/>
          <w:sz w:val="24"/>
          <w:szCs w:val="24"/>
        </w:rPr>
        <w:t xml:space="preserve">Kisi-kisi Instrumen Variabel </w:t>
      </w:r>
      <w:r w:rsidRPr="00046597">
        <w:rPr>
          <w:rFonts w:asciiTheme="minorBidi" w:hAnsiTheme="minorBidi"/>
          <w:i/>
          <w:iCs/>
          <w:sz w:val="24"/>
          <w:szCs w:val="24"/>
        </w:rPr>
        <w:t>Direct Method</w:t>
      </w:r>
      <w:r w:rsidRPr="00046597">
        <w:rPr>
          <w:rFonts w:asciiTheme="minorBidi" w:hAnsiTheme="minorBidi"/>
          <w:sz w:val="24"/>
          <w:szCs w:val="24"/>
        </w:rPr>
        <w:t xml:space="preserve"> (X)</w:t>
      </w:r>
    </w:p>
    <w:tbl>
      <w:tblPr>
        <w:tblStyle w:val="TableGrid"/>
        <w:tblW w:w="0" w:type="auto"/>
        <w:tblInd w:w="1384" w:type="dxa"/>
        <w:tblLayout w:type="fixed"/>
        <w:tblLook w:val="04A0" w:firstRow="1" w:lastRow="0" w:firstColumn="1" w:lastColumn="0" w:noHBand="0" w:noVBand="1"/>
      </w:tblPr>
      <w:tblGrid>
        <w:gridCol w:w="691"/>
        <w:gridCol w:w="2870"/>
        <w:gridCol w:w="1471"/>
        <w:gridCol w:w="1630"/>
      </w:tblGrid>
      <w:tr w:rsidR="00C373C8" w:rsidTr="00046597">
        <w:tc>
          <w:tcPr>
            <w:tcW w:w="691" w:type="dxa"/>
            <w:vAlign w:val="center"/>
          </w:tcPr>
          <w:p w:rsidR="00C373C8" w:rsidRDefault="00C373C8" w:rsidP="0082627E">
            <w:pPr>
              <w:spacing w:line="360" w:lineRule="auto"/>
              <w:jc w:val="center"/>
              <w:rPr>
                <w:rFonts w:asciiTheme="minorBidi" w:hAnsiTheme="minorBidi"/>
                <w:b/>
                <w:bCs/>
                <w:sz w:val="24"/>
                <w:szCs w:val="24"/>
              </w:rPr>
            </w:pPr>
            <w:r>
              <w:rPr>
                <w:rFonts w:asciiTheme="minorBidi" w:hAnsiTheme="minorBidi"/>
                <w:b/>
                <w:bCs/>
                <w:sz w:val="24"/>
                <w:szCs w:val="24"/>
              </w:rPr>
              <w:t>No</w:t>
            </w:r>
          </w:p>
        </w:tc>
        <w:tc>
          <w:tcPr>
            <w:tcW w:w="2870" w:type="dxa"/>
            <w:vAlign w:val="center"/>
          </w:tcPr>
          <w:p w:rsidR="00C373C8" w:rsidRDefault="00C373C8" w:rsidP="0082627E">
            <w:pPr>
              <w:spacing w:line="360" w:lineRule="auto"/>
              <w:jc w:val="center"/>
              <w:rPr>
                <w:rFonts w:asciiTheme="minorBidi" w:hAnsiTheme="minorBidi"/>
                <w:b/>
                <w:bCs/>
                <w:sz w:val="24"/>
                <w:szCs w:val="24"/>
              </w:rPr>
            </w:pPr>
            <w:r>
              <w:rPr>
                <w:rFonts w:asciiTheme="minorBidi" w:hAnsiTheme="minorBidi"/>
                <w:b/>
                <w:bCs/>
                <w:sz w:val="24"/>
                <w:szCs w:val="24"/>
              </w:rPr>
              <w:t>Indikator</w:t>
            </w:r>
          </w:p>
        </w:tc>
        <w:tc>
          <w:tcPr>
            <w:tcW w:w="1471" w:type="dxa"/>
            <w:vAlign w:val="center"/>
          </w:tcPr>
          <w:p w:rsidR="00C373C8" w:rsidRDefault="00C373C8" w:rsidP="0082627E">
            <w:pPr>
              <w:spacing w:line="360" w:lineRule="auto"/>
              <w:jc w:val="center"/>
              <w:rPr>
                <w:rFonts w:asciiTheme="minorBidi" w:hAnsiTheme="minorBidi"/>
                <w:b/>
                <w:bCs/>
                <w:sz w:val="24"/>
                <w:szCs w:val="24"/>
              </w:rPr>
            </w:pPr>
            <w:r>
              <w:rPr>
                <w:rFonts w:asciiTheme="minorBidi" w:hAnsiTheme="minorBidi"/>
                <w:b/>
                <w:bCs/>
                <w:sz w:val="24"/>
                <w:szCs w:val="24"/>
              </w:rPr>
              <w:t>Nomor Butir</w:t>
            </w:r>
          </w:p>
        </w:tc>
        <w:tc>
          <w:tcPr>
            <w:tcW w:w="1630" w:type="dxa"/>
            <w:vAlign w:val="center"/>
          </w:tcPr>
          <w:p w:rsidR="00C373C8" w:rsidRDefault="00C373C8" w:rsidP="0082627E">
            <w:pPr>
              <w:spacing w:line="360" w:lineRule="auto"/>
              <w:jc w:val="center"/>
              <w:rPr>
                <w:rFonts w:asciiTheme="minorBidi" w:hAnsiTheme="minorBidi"/>
                <w:b/>
                <w:bCs/>
                <w:sz w:val="24"/>
                <w:szCs w:val="24"/>
              </w:rPr>
            </w:pPr>
            <w:r>
              <w:rPr>
                <w:rFonts w:asciiTheme="minorBidi" w:hAnsiTheme="minorBidi"/>
                <w:b/>
                <w:bCs/>
                <w:sz w:val="24"/>
                <w:szCs w:val="24"/>
              </w:rPr>
              <w:t>Jumlah Soal</w:t>
            </w:r>
          </w:p>
        </w:tc>
      </w:tr>
      <w:tr w:rsidR="00C373C8" w:rsidTr="00046597">
        <w:tc>
          <w:tcPr>
            <w:tcW w:w="691" w:type="dxa"/>
            <w:vAlign w:val="center"/>
          </w:tcPr>
          <w:p w:rsidR="00C373C8" w:rsidRPr="00533013" w:rsidRDefault="00C373C8" w:rsidP="0082627E">
            <w:pPr>
              <w:spacing w:line="360" w:lineRule="auto"/>
              <w:jc w:val="center"/>
              <w:rPr>
                <w:rFonts w:asciiTheme="minorBidi" w:hAnsiTheme="minorBidi"/>
                <w:sz w:val="24"/>
                <w:szCs w:val="24"/>
              </w:rPr>
            </w:pPr>
            <w:r>
              <w:rPr>
                <w:rFonts w:asciiTheme="minorBidi" w:hAnsiTheme="minorBidi"/>
                <w:sz w:val="24"/>
                <w:szCs w:val="24"/>
              </w:rPr>
              <w:t>1</w:t>
            </w:r>
          </w:p>
        </w:tc>
        <w:tc>
          <w:tcPr>
            <w:tcW w:w="2870" w:type="dxa"/>
            <w:vAlign w:val="center"/>
          </w:tcPr>
          <w:p w:rsidR="00C373C8" w:rsidRPr="00533013" w:rsidRDefault="00C373C8" w:rsidP="0082627E">
            <w:pPr>
              <w:spacing w:line="360" w:lineRule="auto"/>
              <w:jc w:val="both"/>
              <w:rPr>
                <w:rFonts w:asciiTheme="minorBidi" w:hAnsiTheme="minorBidi"/>
                <w:sz w:val="24"/>
                <w:szCs w:val="24"/>
              </w:rPr>
            </w:pPr>
            <w:r>
              <w:rPr>
                <w:rFonts w:asciiTheme="minorBidi" w:hAnsiTheme="minorBidi"/>
                <w:sz w:val="24"/>
                <w:szCs w:val="24"/>
              </w:rPr>
              <w:t xml:space="preserve">Manfaat </w:t>
            </w:r>
            <w:r w:rsidRPr="00533013">
              <w:rPr>
                <w:rFonts w:asciiTheme="minorBidi" w:hAnsiTheme="minorBidi"/>
                <w:i/>
                <w:iCs/>
                <w:sz w:val="24"/>
                <w:szCs w:val="24"/>
              </w:rPr>
              <w:t>Direct Method</w:t>
            </w:r>
            <w:r>
              <w:rPr>
                <w:rFonts w:asciiTheme="minorBidi" w:hAnsiTheme="minorBidi"/>
                <w:i/>
                <w:iCs/>
                <w:sz w:val="24"/>
                <w:szCs w:val="24"/>
              </w:rPr>
              <w:t xml:space="preserve"> </w:t>
            </w:r>
          </w:p>
        </w:tc>
        <w:tc>
          <w:tcPr>
            <w:tcW w:w="1471" w:type="dxa"/>
            <w:vAlign w:val="center"/>
          </w:tcPr>
          <w:p w:rsidR="00C373C8" w:rsidRPr="005D09A3" w:rsidRDefault="00C373C8" w:rsidP="0082627E">
            <w:pPr>
              <w:spacing w:line="360" w:lineRule="auto"/>
              <w:rPr>
                <w:rFonts w:asciiTheme="minorBidi" w:hAnsiTheme="minorBidi"/>
                <w:sz w:val="24"/>
                <w:szCs w:val="24"/>
              </w:rPr>
            </w:pPr>
            <w:r>
              <w:rPr>
                <w:rFonts w:asciiTheme="minorBidi" w:hAnsiTheme="minorBidi"/>
                <w:sz w:val="24"/>
                <w:szCs w:val="24"/>
              </w:rPr>
              <w:t xml:space="preserve">1, 6, 7, 12, 15 </w:t>
            </w:r>
          </w:p>
        </w:tc>
        <w:tc>
          <w:tcPr>
            <w:tcW w:w="1630" w:type="dxa"/>
            <w:vAlign w:val="center"/>
          </w:tcPr>
          <w:p w:rsidR="00C373C8" w:rsidRPr="00091EDA" w:rsidRDefault="00C373C8" w:rsidP="0082627E">
            <w:pPr>
              <w:spacing w:line="360" w:lineRule="auto"/>
              <w:jc w:val="center"/>
              <w:rPr>
                <w:rFonts w:asciiTheme="minorBidi" w:hAnsiTheme="minorBidi"/>
                <w:sz w:val="24"/>
                <w:szCs w:val="24"/>
              </w:rPr>
            </w:pPr>
            <w:r>
              <w:rPr>
                <w:rFonts w:asciiTheme="minorBidi" w:hAnsiTheme="minorBidi"/>
                <w:sz w:val="24"/>
                <w:szCs w:val="24"/>
              </w:rPr>
              <w:t>5 soal</w:t>
            </w:r>
          </w:p>
        </w:tc>
      </w:tr>
      <w:tr w:rsidR="00C373C8" w:rsidTr="00046597">
        <w:tc>
          <w:tcPr>
            <w:tcW w:w="691" w:type="dxa"/>
            <w:vAlign w:val="center"/>
          </w:tcPr>
          <w:p w:rsidR="00C373C8" w:rsidRPr="00533013" w:rsidRDefault="00C373C8" w:rsidP="0082627E">
            <w:pPr>
              <w:spacing w:line="360" w:lineRule="auto"/>
              <w:jc w:val="center"/>
              <w:rPr>
                <w:rFonts w:asciiTheme="minorBidi" w:hAnsiTheme="minorBidi"/>
                <w:sz w:val="24"/>
                <w:szCs w:val="24"/>
              </w:rPr>
            </w:pPr>
            <w:r>
              <w:rPr>
                <w:rFonts w:asciiTheme="minorBidi" w:hAnsiTheme="minorBidi"/>
                <w:sz w:val="24"/>
                <w:szCs w:val="24"/>
              </w:rPr>
              <w:t>2</w:t>
            </w:r>
          </w:p>
        </w:tc>
        <w:tc>
          <w:tcPr>
            <w:tcW w:w="2870" w:type="dxa"/>
            <w:vAlign w:val="center"/>
          </w:tcPr>
          <w:p w:rsidR="00C373C8" w:rsidRPr="00533013" w:rsidRDefault="00C373C8" w:rsidP="0082627E">
            <w:pPr>
              <w:spacing w:line="360" w:lineRule="auto"/>
              <w:jc w:val="both"/>
              <w:rPr>
                <w:rFonts w:asciiTheme="minorBidi" w:hAnsiTheme="minorBidi"/>
                <w:sz w:val="24"/>
                <w:szCs w:val="24"/>
              </w:rPr>
            </w:pPr>
            <w:r>
              <w:rPr>
                <w:rFonts w:asciiTheme="minorBidi" w:hAnsiTheme="minorBidi"/>
                <w:sz w:val="24"/>
                <w:szCs w:val="24"/>
              </w:rPr>
              <w:t>Kemudahan dalam proses belajar Bahasa Arab</w:t>
            </w:r>
          </w:p>
        </w:tc>
        <w:tc>
          <w:tcPr>
            <w:tcW w:w="1471" w:type="dxa"/>
            <w:vAlign w:val="center"/>
          </w:tcPr>
          <w:p w:rsidR="00C373C8" w:rsidRPr="005D09A3" w:rsidRDefault="00C373C8" w:rsidP="0082627E">
            <w:pPr>
              <w:spacing w:line="360" w:lineRule="auto"/>
              <w:rPr>
                <w:rFonts w:asciiTheme="minorBidi" w:hAnsiTheme="minorBidi"/>
                <w:sz w:val="24"/>
                <w:szCs w:val="24"/>
              </w:rPr>
            </w:pPr>
            <w:r>
              <w:rPr>
                <w:rFonts w:asciiTheme="minorBidi" w:hAnsiTheme="minorBidi"/>
                <w:sz w:val="24"/>
                <w:szCs w:val="24"/>
              </w:rPr>
              <w:t>2, 4, 9, 13, 14</w:t>
            </w:r>
          </w:p>
        </w:tc>
        <w:tc>
          <w:tcPr>
            <w:tcW w:w="1630" w:type="dxa"/>
            <w:vAlign w:val="center"/>
          </w:tcPr>
          <w:p w:rsidR="00C373C8" w:rsidRPr="00091EDA" w:rsidRDefault="00C373C8" w:rsidP="0082627E">
            <w:pPr>
              <w:spacing w:line="360" w:lineRule="auto"/>
              <w:jc w:val="center"/>
              <w:rPr>
                <w:rFonts w:asciiTheme="minorBidi" w:hAnsiTheme="minorBidi"/>
                <w:sz w:val="24"/>
                <w:szCs w:val="24"/>
              </w:rPr>
            </w:pPr>
            <w:r>
              <w:rPr>
                <w:rFonts w:asciiTheme="minorBidi" w:hAnsiTheme="minorBidi"/>
                <w:sz w:val="24"/>
                <w:szCs w:val="24"/>
              </w:rPr>
              <w:t>5 soal</w:t>
            </w:r>
          </w:p>
        </w:tc>
      </w:tr>
      <w:tr w:rsidR="00C373C8" w:rsidTr="00046597">
        <w:tc>
          <w:tcPr>
            <w:tcW w:w="691" w:type="dxa"/>
            <w:vAlign w:val="center"/>
          </w:tcPr>
          <w:p w:rsidR="00C373C8" w:rsidRPr="00533013" w:rsidRDefault="00C373C8" w:rsidP="0082627E">
            <w:pPr>
              <w:spacing w:line="360" w:lineRule="auto"/>
              <w:jc w:val="center"/>
              <w:rPr>
                <w:rFonts w:asciiTheme="minorBidi" w:hAnsiTheme="minorBidi"/>
                <w:sz w:val="24"/>
                <w:szCs w:val="24"/>
              </w:rPr>
            </w:pPr>
            <w:r>
              <w:rPr>
                <w:rFonts w:asciiTheme="minorBidi" w:hAnsiTheme="minorBidi"/>
                <w:sz w:val="24"/>
                <w:szCs w:val="24"/>
              </w:rPr>
              <w:lastRenderedPageBreak/>
              <w:t>3</w:t>
            </w:r>
          </w:p>
        </w:tc>
        <w:tc>
          <w:tcPr>
            <w:tcW w:w="2870" w:type="dxa"/>
            <w:vAlign w:val="center"/>
          </w:tcPr>
          <w:p w:rsidR="00C373C8" w:rsidRPr="00533013" w:rsidRDefault="00C373C8" w:rsidP="0082627E">
            <w:pPr>
              <w:spacing w:line="360" w:lineRule="auto"/>
              <w:jc w:val="both"/>
              <w:rPr>
                <w:rFonts w:asciiTheme="minorBidi" w:hAnsiTheme="minorBidi"/>
                <w:i/>
                <w:iCs/>
                <w:sz w:val="24"/>
                <w:szCs w:val="24"/>
              </w:rPr>
            </w:pPr>
            <w:r>
              <w:rPr>
                <w:rFonts w:asciiTheme="minorBidi" w:hAnsiTheme="minorBidi"/>
                <w:sz w:val="24"/>
                <w:szCs w:val="24"/>
              </w:rPr>
              <w:t xml:space="preserve">Motivasi santri dalam mengikuti proses belajar mengajar Bahasa Arab menggunakan </w:t>
            </w:r>
            <w:r>
              <w:rPr>
                <w:rFonts w:asciiTheme="minorBidi" w:hAnsiTheme="minorBidi"/>
                <w:i/>
                <w:iCs/>
                <w:sz w:val="24"/>
                <w:szCs w:val="24"/>
              </w:rPr>
              <w:t>Direct Method</w:t>
            </w:r>
          </w:p>
        </w:tc>
        <w:tc>
          <w:tcPr>
            <w:tcW w:w="1471" w:type="dxa"/>
            <w:vAlign w:val="center"/>
          </w:tcPr>
          <w:p w:rsidR="00C373C8" w:rsidRPr="005D09A3" w:rsidRDefault="00C373C8" w:rsidP="0082627E">
            <w:pPr>
              <w:spacing w:line="360" w:lineRule="auto"/>
              <w:rPr>
                <w:rFonts w:asciiTheme="minorBidi" w:hAnsiTheme="minorBidi"/>
                <w:sz w:val="24"/>
                <w:szCs w:val="24"/>
              </w:rPr>
            </w:pPr>
            <w:r>
              <w:rPr>
                <w:rFonts w:asciiTheme="minorBidi" w:hAnsiTheme="minorBidi"/>
                <w:sz w:val="24"/>
                <w:szCs w:val="24"/>
              </w:rPr>
              <w:t>3, 5, 8, 10, 11</w:t>
            </w:r>
          </w:p>
        </w:tc>
        <w:tc>
          <w:tcPr>
            <w:tcW w:w="1630" w:type="dxa"/>
            <w:vAlign w:val="center"/>
          </w:tcPr>
          <w:p w:rsidR="00C373C8" w:rsidRPr="00590480" w:rsidRDefault="00274C96" w:rsidP="00590480">
            <w:pPr>
              <w:pStyle w:val="ListParagraph"/>
              <w:numPr>
                <w:ilvl w:val="0"/>
                <w:numId w:val="20"/>
              </w:numPr>
              <w:spacing w:line="360" w:lineRule="auto"/>
              <w:jc w:val="center"/>
              <w:rPr>
                <w:rFonts w:asciiTheme="minorBidi" w:hAnsiTheme="minorBidi"/>
                <w:sz w:val="24"/>
                <w:szCs w:val="24"/>
              </w:rPr>
            </w:pPr>
            <w:r w:rsidRPr="00590480">
              <w:rPr>
                <w:rFonts w:asciiTheme="minorBidi" w:hAnsiTheme="minorBidi"/>
                <w:sz w:val="24"/>
                <w:szCs w:val="24"/>
              </w:rPr>
              <w:t>S</w:t>
            </w:r>
            <w:r w:rsidR="00C373C8" w:rsidRPr="00590480">
              <w:rPr>
                <w:rFonts w:asciiTheme="minorBidi" w:hAnsiTheme="minorBidi"/>
                <w:sz w:val="24"/>
                <w:szCs w:val="24"/>
              </w:rPr>
              <w:t>oal</w:t>
            </w:r>
          </w:p>
        </w:tc>
      </w:tr>
    </w:tbl>
    <w:p w:rsidR="00C373C8" w:rsidRDefault="00C373C8" w:rsidP="00C373C8">
      <w:pPr>
        <w:pStyle w:val="ListParagraph"/>
        <w:spacing w:after="0" w:line="360" w:lineRule="auto"/>
        <w:ind w:left="1276"/>
        <w:jc w:val="both"/>
        <w:rPr>
          <w:rFonts w:asciiTheme="minorBidi" w:hAnsiTheme="minorBidi"/>
          <w:sz w:val="24"/>
          <w:szCs w:val="24"/>
        </w:rPr>
      </w:pPr>
      <w:r>
        <w:rPr>
          <w:rFonts w:asciiTheme="minorBidi" w:hAnsiTheme="minorBidi"/>
          <w:sz w:val="24"/>
          <w:szCs w:val="24"/>
        </w:rPr>
        <w:t xml:space="preserve"> </w:t>
      </w:r>
    </w:p>
    <w:p w:rsidR="00046597" w:rsidRDefault="00046597" w:rsidP="00B9755C">
      <w:pPr>
        <w:pStyle w:val="ListParagraph"/>
        <w:spacing w:after="0" w:line="360" w:lineRule="auto"/>
        <w:ind w:left="1276" w:firstLine="567"/>
        <w:jc w:val="both"/>
        <w:rPr>
          <w:rFonts w:asciiTheme="minorBidi" w:hAnsiTheme="minorBidi"/>
          <w:sz w:val="24"/>
          <w:szCs w:val="24"/>
        </w:rPr>
      </w:pPr>
      <w:r>
        <w:rPr>
          <w:rFonts w:asciiTheme="minorBidi" w:hAnsiTheme="minorBidi"/>
          <w:sz w:val="24"/>
          <w:szCs w:val="24"/>
        </w:rPr>
        <w:t xml:space="preserve">Untuk menguji kevalidan dan kehandalah metode kuesioner atau angket, maka perlu </w:t>
      </w:r>
      <w:r w:rsidR="00B9755C">
        <w:rPr>
          <w:rFonts w:asciiTheme="minorBidi" w:hAnsiTheme="minorBidi"/>
          <w:sz w:val="24"/>
          <w:szCs w:val="24"/>
        </w:rPr>
        <w:t>dilakukan uji validitas dan uji realibilitas dengan teknik sebagai berikut:</w:t>
      </w:r>
    </w:p>
    <w:p w:rsidR="00B9755C" w:rsidRDefault="00B9755C" w:rsidP="00B9755C">
      <w:pPr>
        <w:pStyle w:val="ListParagraph"/>
        <w:numPr>
          <w:ilvl w:val="0"/>
          <w:numId w:val="21"/>
        </w:numPr>
        <w:spacing w:after="0" w:line="360" w:lineRule="auto"/>
        <w:ind w:left="1701" w:hanging="425"/>
        <w:jc w:val="both"/>
        <w:rPr>
          <w:rFonts w:asciiTheme="minorBidi" w:hAnsiTheme="minorBidi"/>
          <w:sz w:val="24"/>
          <w:szCs w:val="24"/>
        </w:rPr>
      </w:pPr>
      <w:r>
        <w:rPr>
          <w:rFonts w:asciiTheme="minorBidi" w:hAnsiTheme="minorBidi"/>
          <w:sz w:val="24"/>
          <w:szCs w:val="24"/>
        </w:rPr>
        <w:t>Uji Validitas</w:t>
      </w:r>
    </w:p>
    <w:p w:rsidR="00B9755C" w:rsidRPr="00B9755C" w:rsidRDefault="00B9755C" w:rsidP="00B9755C">
      <w:pPr>
        <w:pStyle w:val="ListParagraph"/>
        <w:spacing w:after="0" w:line="360" w:lineRule="auto"/>
        <w:ind w:left="1701" w:firstLine="567"/>
        <w:jc w:val="both"/>
        <w:rPr>
          <w:rFonts w:asciiTheme="minorBidi" w:hAnsiTheme="minorBidi"/>
          <w:sz w:val="24"/>
          <w:szCs w:val="24"/>
        </w:rPr>
      </w:pPr>
      <w:r w:rsidRPr="00B9755C">
        <w:rPr>
          <w:rFonts w:asciiTheme="minorBidi" w:hAnsiTheme="minorBidi"/>
          <w:sz w:val="24"/>
          <w:szCs w:val="24"/>
        </w:rPr>
        <w:t>Validitas adalah suatu ukuran yang menujukan tingkat-tingkat kevalidan atau kesahihan sesuatu instrument.</w:t>
      </w:r>
      <w:r w:rsidRPr="005E1ACF">
        <w:rPr>
          <w:rStyle w:val="FootnoteReference"/>
          <w:rFonts w:asciiTheme="minorBidi" w:hAnsiTheme="minorBidi"/>
          <w:sz w:val="24"/>
          <w:szCs w:val="24"/>
        </w:rPr>
        <w:footnoteReference w:id="18"/>
      </w:r>
      <w:r w:rsidRPr="00B9755C">
        <w:rPr>
          <w:rFonts w:asciiTheme="minorBidi" w:hAnsiTheme="minorBidi"/>
          <w:sz w:val="24"/>
          <w:szCs w:val="24"/>
        </w:rPr>
        <w:t xml:space="preserve"> Teknik yang dipakai untuk validitas kuesioner adalah yang dikemukakan oleh Pearson, teknik korelasi </w:t>
      </w:r>
      <w:r w:rsidRPr="00B9755C">
        <w:rPr>
          <w:rFonts w:asciiTheme="minorBidi" w:hAnsiTheme="minorBidi"/>
          <w:i/>
          <w:iCs/>
          <w:sz w:val="24"/>
          <w:szCs w:val="24"/>
        </w:rPr>
        <w:t>product moment</w:t>
      </w:r>
      <w:r w:rsidRPr="00B9755C">
        <w:rPr>
          <w:rFonts w:asciiTheme="minorBidi" w:hAnsiTheme="minorBidi"/>
          <w:sz w:val="24"/>
          <w:szCs w:val="24"/>
        </w:rPr>
        <w:t xml:space="preserve"> dengan angka kasar berikut:</w:t>
      </w:r>
    </w:p>
    <w:p w:rsidR="00B9755C" w:rsidRPr="006E7CEB" w:rsidRDefault="00007D3E" w:rsidP="00B9755C">
      <w:pPr>
        <w:pStyle w:val="ListParagraph"/>
        <w:tabs>
          <w:tab w:val="left" w:pos="1440"/>
          <w:tab w:val="left" w:pos="4703"/>
        </w:tabs>
        <w:spacing w:after="0" w:line="360" w:lineRule="auto"/>
        <w:ind w:left="1191" w:firstLine="652"/>
        <w:jc w:val="both"/>
        <w:rPr>
          <w:rFonts w:asciiTheme="minorBidi" w:hAnsiTheme="minorBidi"/>
          <w:iCs/>
          <w:sz w:val="32"/>
          <w:szCs w:val="32"/>
        </w:rPr>
      </w:pPr>
      <m:oMath>
        <m:sSub>
          <m:sSubPr>
            <m:ctrlPr>
              <w:rPr>
                <w:rFonts w:ascii="Cambria Math" w:hAnsi="Cambria Math"/>
                <w:iCs/>
                <w:sz w:val="32"/>
                <w:szCs w:val="32"/>
              </w:rPr>
            </m:ctrlPr>
          </m:sSubPr>
          <m:e>
            <m:r>
              <m:rPr>
                <m:sty m:val="p"/>
              </m:rPr>
              <w:rPr>
                <w:rFonts w:ascii="Cambria Math" w:hAnsi="Cambria Math"/>
                <w:sz w:val="32"/>
                <w:szCs w:val="32"/>
              </w:rPr>
              <m:t>r</m:t>
            </m:r>
          </m:e>
          <m:sub>
            <m:r>
              <m:rPr>
                <m:sty m:val="p"/>
              </m:rPr>
              <w:rPr>
                <w:rFonts w:ascii="Cambria Math" w:hAnsi="Cambria Math"/>
                <w:sz w:val="32"/>
                <w:szCs w:val="32"/>
              </w:rPr>
              <m:t>xy</m:t>
            </m:r>
          </m:sub>
        </m:sSub>
        <m:r>
          <m:rPr>
            <m:sty m:val="p"/>
          </m:rPr>
          <w:rPr>
            <w:rFonts w:ascii="Cambria Math" w:hAnsi="Cambria Math"/>
            <w:sz w:val="32"/>
            <w:szCs w:val="32"/>
          </w:rPr>
          <m:t xml:space="preserve">= </m:t>
        </m:r>
        <m:f>
          <m:fPr>
            <m:ctrlPr>
              <w:rPr>
                <w:rFonts w:ascii="Cambria Math" w:hAnsi="Cambria Math"/>
                <w:iCs/>
                <w:sz w:val="32"/>
                <w:szCs w:val="32"/>
              </w:rPr>
            </m:ctrlPr>
          </m:fPr>
          <m:num>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 xml:space="preserve">xy- </m:t>
                </m:r>
                <m:f>
                  <m:fPr>
                    <m:ctrlPr>
                      <w:rPr>
                        <w:rFonts w:ascii="Cambria Math" w:hAnsi="Cambria Math"/>
                        <w:iCs/>
                        <w:sz w:val="32"/>
                        <w:szCs w:val="32"/>
                      </w:rPr>
                    </m:ctrlPr>
                  </m:fPr>
                  <m:num>
                    <m:d>
                      <m:dPr>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e>
                    </m:d>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num>
                  <m:den>
                    <m:r>
                      <m:rPr>
                        <m:sty m:val="p"/>
                      </m:rPr>
                      <w:rPr>
                        <w:rFonts w:ascii="Cambria Math" w:hAnsi="Cambria Math"/>
                        <w:sz w:val="32"/>
                        <w:szCs w:val="32"/>
                      </w:rPr>
                      <m:t>N</m:t>
                    </m:r>
                  </m:den>
                </m:f>
              </m:e>
            </m:nary>
          </m:num>
          <m:den>
            <m:rad>
              <m:radPr>
                <m:degHide m:val="1"/>
                <m:ctrlPr>
                  <w:rPr>
                    <w:rFonts w:ascii="Cambria Math" w:hAnsi="Cambria Math"/>
                    <w:iCs/>
                    <w:sz w:val="32"/>
                    <w:szCs w:val="32"/>
                  </w:rPr>
                </m:ctrlPr>
              </m:radPr>
              <m:deg/>
              <m:e>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x</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r>
                              <m:rPr>
                                <m:sty m:val="p"/>
                              </m:rPr>
                              <w:rPr>
                                <w:rFonts w:ascii="Cambria Math" w:hAnsi="Cambria Math"/>
                                <w:sz w:val="32"/>
                                <w:szCs w:val="32"/>
                              </w:rPr>
                              <m:t>)2</m:t>
                            </m:r>
                          </m:num>
                          <m:den>
                            <m:r>
                              <m:rPr>
                                <m:sty m:val="p"/>
                              </m:rPr>
                              <w:rPr>
                                <w:rFonts w:ascii="Cambria Math" w:hAnsi="Cambria Math"/>
                                <w:sz w:val="32"/>
                                <w:szCs w:val="32"/>
                              </w:rPr>
                              <m:t>N</m:t>
                            </m:r>
                          </m:den>
                        </m:f>
                      </m:e>
                    </m:nary>
                  </m:e>
                </m:d>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y</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r>
                              <m:rPr>
                                <m:sty m:val="p"/>
                              </m:rPr>
                              <w:rPr>
                                <w:rFonts w:ascii="Cambria Math" w:hAnsi="Cambria Math"/>
                                <w:sz w:val="32"/>
                                <w:szCs w:val="32"/>
                              </w:rPr>
                              <m:t>)2</m:t>
                            </m:r>
                          </m:num>
                          <m:den>
                            <m:r>
                              <m:rPr>
                                <m:sty m:val="p"/>
                              </m:rPr>
                              <w:rPr>
                                <w:rFonts w:ascii="Cambria Math" w:hAnsi="Cambria Math"/>
                                <w:sz w:val="32"/>
                                <w:szCs w:val="32"/>
                              </w:rPr>
                              <m:t>N</m:t>
                            </m:r>
                          </m:den>
                        </m:f>
                      </m:e>
                    </m:nary>
                  </m:e>
                </m:d>
              </m:e>
            </m:rad>
          </m:den>
        </m:f>
      </m:oMath>
      <w:r w:rsidR="00B9755C">
        <w:rPr>
          <w:rFonts w:asciiTheme="minorBidi" w:hAnsiTheme="minorBidi"/>
          <w:iCs/>
          <w:sz w:val="32"/>
          <w:szCs w:val="32"/>
        </w:rPr>
        <w:tab/>
      </w:r>
    </w:p>
    <w:p w:rsidR="00B9755C" w:rsidRDefault="00B9755C" w:rsidP="00B9755C">
      <w:pPr>
        <w:pStyle w:val="ListParagraph"/>
        <w:spacing w:after="0" w:line="360" w:lineRule="auto"/>
        <w:ind w:left="1440" w:firstLine="403"/>
        <w:jc w:val="both"/>
        <w:rPr>
          <w:rFonts w:asciiTheme="minorBidi" w:hAnsiTheme="minorBidi"/>
          <w:sz w:val="24"/>
          <w:szCs w:val="24"/>
        </w:rPr>
      </w:pPr>
    </w:p>
    <w:p w:rsidR="00B9755C" w:rsidRPr="005E1ACF" w:rsidRDefault="00B9755C" w:rsidP="00B9755C">
      <w:pPr>
        <w:pStyle w:val="ListParagraph"/>
        <w:spacing w:after="0" w:line="360" w:lineRule="auto"/>
        <w:ind w:left="1701"/>
        <w:jc w:val="both"/>
        <w:rPr>
          <w:rFonts w:asciiTheme="minorBidi" w:hAnsiTheme="minorBidi"/>
          <w:sz w:val="24"/>
          <w:szCs w:val="24"/>
        </w:rPr>
      </w:pPr>
      <w:r w:rsidRPr="005E1ACF">
        <w:rPr>
          <w:rFonts w:asciiTheme="minorBidi" w:hAnsiTheme="minorBidi"/>
          <w:sz w:val="24"/>
          <w:szCs w:val="24"/>
        </w:rPr>
        <w:t>Keterangan:</w:t>
      </w:r>
    </w:p>
    <w:p w:rsidR="00B9755C" w:rsidRPr="005E1ACF" w:rsidRDefault="00B9755C" w:rsidP="00B9755C">
      <w:pPr>
        <w:pStyle w:val="ListParagraph"/>
        <w:spacing w:after="0" w:line="360" w:lineRule="auto"/>
        <w:ind w:left="1440" w:firstLine="403"/>
        <w:jc w:val="both"/>
        <w:rPr>
          <w:rFonts w:asciiTheme="minorBidi" w:hAnsiTheme="minorBidi"/>
          <w:sz w:val="24"/>
          <w:szCs w:val="24"/>
        </w:rPr>
      </w:pPr>
      <w:r w:rsidRPr="005E1ACF">
        <w:rPr>
          <w:rFonts w:asciiTheme="minorBidi" w:hAnsiTheme="minorBidi"/>
          <w:sz w:val="24"/>
          <w:szCs w:val="24"/>
        </w:rPr>
        <w:t>r</w:t>
      </w:r>
      <w:r w:rsidRPr="005E1ACF">
        <w:rPr>
          <w:rFonts w:asciiTheme="minorBidi" w:hAnsiTheme="minorBidi"/>
          <w:sz w:val="24"/>
          <w:szCs w:val="24"/>
          <w:vertAlign w:val="subscript"/>
        </w:rPr>
        <w:t>xy</w:t>
      </w:r>
      <w:r w:rsidRPr="005E1ACF">
        <w:rPr>
          <w:rFonts w:asciiTheme="minorBidi" w:hAnsiTheme="minorBidi"/>
          <w:sz w:val="24"/>
          <w:szCs w:val="24"/>
          <w:vertAlign w:val="subscript"/>
        </w:rPr>
        <w:tab/>
      </w:r>
      <w:r w:rsidRPr="005E1ACF">
        <w:rPr>
          <w:rFonts w:asciiTheme="minorBidi" w:hAnsiTheme="minorBidi"/>
          <w:sz w:val="24"/>
          <w:szCs w:val="24"/>
        </w:rPr>
        <w:t>= Koefisien korelasi antara x dan y</w:t>
      </w:r>
    </w:p>
    <w:p w:rsidR="00B9755C" w:rsidRPr="005E1ACF" w:rsidRDefault="00B9755C" w:rsidP="00B9755C">
      <w:pPr>
        <w:pStyle w:val="ListParagraph"/>
        <w:tabs>
          <w:tab w:val="left" w:pos="1440"/>
        </w:tabs>
        <w:spacing w:after="0" w:line="360" w:lineRule="auto"/>
        <w:ind w:left="1440" w:firstLine="403"/>
        <w:jc w:val="both"/>
        <w:rPr>
          <w:rFonts w:asciiTheme="minorBidi" w:hAnsiTheme="minorBidi"/>
          <w:sz w:val="24"/>
          <w:szCs w:val="24"/>
        </w:rPr>
      </w:pPr>
      <w:r w:rsidRPr="005E1ACF">
        <w:rPr>
          <w:rFonts w:asciiTheme="minorBidi" w:hAnsiTheme="minorBidi"/>
          <w:sz w:val="24"/>
          <w:szCs w:val="24"/>
        </w:rPr>
        <w:t>X</w:t>
      </w:r>
      <w:r w:rsidRPr="005E1ACF">
        <w:rPr>
          <w:rFonts w:asciiTheme="minorBidi" w:hAnsiTheme="minorBidi"/>
          <w:sz w:val="24"/>
          <w:szCs w:val="24"/>
        </w:rPr>
        <w:tab/>
        <w:t>= Jumlah Butir</w:t>
      </w:r>
    </w:p>
    <w:p w:rsidR="00B9755C" w:rsidRPr="005E1ACF" w:rsidRDefault="00B9755C" w:rsidP="00B9755C">
      <w:pPr>
        <w:pStyle w:val="ListParagraph"/>
        <w:spacing w:after="0" w:line="360" w:lineRule="auto"/>
        <w:ind w:left="1440" w:firstLine="403"/>
        <w:jc w:val="both"/>
        <w:rPr>
          <w:rFonts w:asciiTheme="minorBidi" w:hAnsiTheme="minorBidi"/>
          <w:sz w:val="24"/>
          <w:szCs w:val="24"/>
        </w:rPr>
      </w:pPr>
      <w:r w:rsidRPr="005E1ACF">
        <w:rPr>
          <w:rFonts w:asciiTheme="minorBidi" w:hAnsiTheme="minorBidi"/>
          <w:sz w:val="24"/>
          <w:szCs w:val="24"/>
        </w:rPr>
        <w:t>Y</w:t>
      </w:r>
      <w:r w:rsidRPr="005E1ACF">
        <w:rPr>
          <w:rFonts w:asciiTheme="minorBidi" w:hAnsiTheme="minorBidi"/>
          <w:sz w:val="24"/>
          <w:szCs w:val="24"/>
        </w:rPr>
        <w:tab/>
        <w:t>= Skor Jumlah</w:t>
      </w:r>
    </w:p>
    <w:p w:rsidR="00B9755C" w:rsidRPr="005E1ACF" w:rsidRDefault="00B9755C" w:rsidP="00B9755C">
      <w:pPr>
        <w:pStyle w:val="ListParagraph"/>
        <w:spacing w:after="0" w:line="360" w:lineRule="auto"/>
        <w:ind w:left="1440" w:firstLine="403"/>
        <w:jc w:val="both"/>
        <w:rPr>
          <w:rFonts w:asciiTheme="minorBidi" w:hAnsiTheme="minorBidi"/>
          <w:sz w:val="24"/>
          <w:szCs w:val="24"/>
        </w:rPr>
      </w:pPr>
      <w:r w:rsidRPr="005E1ACF">
        <w:rPr>
          <w:rFonts w:asciiTheme="minorBidi" w:hAnsiTheme="minorBidi"/>
          <w:sz w:val="24"/>
          <w:szCs w:val="24"/>
        </w:rPr>
        <w:t>∑ x</w:t>
      </w:r>
      <w:r w:rsidRPr="005E1ACF">
        <w:rPr>
          <w:rFonts w:asciiTheme="minorBidi" w:hAnsiTheme="minorBidi"/>
          <w:sz w:val="24"/>
          <w:szCs w:val="24"/>
          <w:vertAlign w:val="superscript"/>
        </w:rPr>
        <w:t>2</w:t>
      </w:r>
      <w:r w:rsidRPr="005E1ACF">
        <w:rPr>
          <w:rFonts w:asciiTheme="minorBidi" w:hAnsiTheme="minorBidi"/>
          <w:sz w:val="24"/>
          <w:szCs w:val="24"/>
          <w:vertAlign w:val="superscript"/>
        </w:rPr>
        <w:tab/>
      </w:r>
      <w:r w:rsidRPr="005E1ACF">
        <w:rPr>
          <w:rFonts w:asciiTheme="minorBidi" w:hAnsiTheme="minorBidi"/>
          <w:sz w:val="24"/>
          <w:szCs w:val="24"/>
        </w:rPr>
        <w:t xml:space="preserve">= Jumlah nilai kuadrat x </w:t>
      </w:r>
    </w:p>
    <w:p w:rsidR="00B9755C" w:rsidRPr="005E1ACF" w:rsidRDefault="00B9755C" w:rsidP="00B9755C">
      <w:pPr>
        <w:pStyle w:val="ListParagraph"/>
        <w:spacing w:after="0" w:line="360" w:lineRule="auto"/>
        <w:ind w:left="1440" w:firstLine="403"/>
        <w:jc w:val="both"/>
        <w:rPr>
          <w:rFonts w:asciiTheme="minorBidi" w:hAnsiTheme="minorBidi"/>
          <w:sz w:val="24"/>
          <w:szCs w:val="24"/>
        </w:rPr>
      </w:pPr>
      <w:r w:rsidRPr="005E1ACF">
        <w:rPr>
          <w:rFonts w:asciiTheme="minorBidi" w:hAnsiTheme="minorBidi"/>
          <w:sz w:val="24"/>
          <w:szCs w:val="24"/>
        </w:rPr>
        <w:t>∑ y</w:t>
      </w:r>
      <w:r w:rsidRPr="005E1ACF">
        <w:rPr>
          <w:rFonts w:asciiTheme="minorBidi" w:hAnsiTheme="minorBidi"/>
          <w:sz w:val="24"/>
          <w:szCs w:val="24"/>
          <w:vertAlign w:val="superscript"/>
        </w:rPr>
        <w:t>2</w:t>
      </w:r>
      <w:r w:rsidRPr="005E1ACF">
        <w:rPr>
          <w:rFonts w:asciiTheme="minorBidi" w:hAnsiTheme="minorBidi"/>
          <w:sz w:val="24"/>
          <w:szCs w:val="24"/>
          <w:vertAlign w:val="superscript"/>
        </w:rPr>
        <w:tab/>
      </w:r>
      <w:r w:rsidRPr="005E1ACF">
        <w:rPr>
          <w:rFonts w:asciiTheme="minorBidi" w:hAnsiTheme="minorBidi"/>
          <w:sz w:val="24"/>
          <w:szCs w:val="24"/>
        </w:rPr>
        <w:t>= Jumlah nilai kuadrat y</w:t>
      </w:r>
    </w:p>
    <w:p w:rsidR="00B9755C" w:rsidRDefault="00B9755C" w:rsidP="00B9755C">
      <w:pPr>
        <w:pStyle w:val="ListParagraph"/>
        <w:spacing w:after="0" w:line="360" w:lineRule="auto"/>
        <w:ind w:left="1440" w:firstLine="403"/>
        <w:jc w:val="both"/>
        <w:rPr>
          <w:rFonts w:asciiTheme="minorBidi" w:hAnsiTheme="minorBidi"/>
          <w:sz w:val="24"/>
          <w:szCs w:val="24"/>
        </w:rPr>
      </w:pPr>
      <w:r w:rsidRPr="005E1ACF">
        <w:rPr>
          <w:rFonts w:asciiTheme="minorBidi" w:hAnsiTheme="minorBidi"/>
          <w:sz w:val="24"/>
          <w:szCs w:val="24"/>
        </w:rPr>
        <w:t>N</w:t>
      </w:r>
      <w:r w:rsidRPr="005E1ACF">
        <w:rPr>
          <w:rFonts w:asciiTheme="minorBidi" w:hAnsiTheme="minorBidi"/>
          <w:sz w:val="24"/>
          <w:szCs w:val="24"/>
        </w:rPr>
        <w:tab/>
        <w:t>= Jumlah Subjek yang diteliti</w:t>
      </w:r>
    </w:p>
    <w:p w:rsidR="00B9755C" w:rsidRPr="00B9755C" w:rsidRDefault="00B9755C" w:rsidP="00B9755C">
      <w:pPr>
        <w:pStyle w:val="ListParagraph"/>
        <w:spacing w:after="0" w:line="360" w:lineRule="auto"/>
        <w:ind w:left="1440" w:firstLine="261"/>
        <w:jc w:val="both"/>
        <w:rPr>
          <w:rFonts w:asciiTheme="minorBidi" w:hAnsiTheme="minorBidi"/>
          <w:sz w:val="24"/>
          <w:szCs w:val="24"/>
        </w:rPr>
      </w:pPr>
      <w:r w:rsidRPr="00B9755C">
        <w:rPr>
          <w:rFonts w:asciiTheme="minorBidi" w:hAnsiTheme="minorBidi"/>
          <w:sz w:val="24"/>
          <w:szCs w:val="24"/>
        </w:rPr>
        <w:t>Dengan menggunaan level of signifikan 0,05 bila:</w:t>
      </w:r>
    </w:p>
    <w:p w:rsidR="00B9755C" w:rsidRPr="005E1ACF" w:rsidRDefault="00B9755C" w:rsidP="00B9755C">
      <w:pPr>
        <w:pStyle w:val="ListParagraph"/>
        <w:spacing w:after="0" w:line="360" w:lineRule="auto"/>
        <w:ind w:left="1701" w:hanging="141"/>
        <w:jc w:val="both"/>
        <w:rPr>
          <w:rFonts w:asciiTheme="minorBidi" w:hAnsiTheme="minorBidi"/>
          <w:sz w:val="24"/>
          <w:szCs w:val="24"/>
        </w:rPr>
      </w:pPr>
      <w:r w:rsidRPr="005E1ACF">
        <w:rPr>
          <w:rFonts w:asciiTheme="minorBidi" w:hAnsiTheme="minorBidi"/>
          <w:sz w:val="24"/>
          <w:szCs w:val="24"/>
        </w:rPr>
        <w:tab/>
      </w:r>
      <w:r>
        <w:rPr>
          <w:rFonts w:asciiTheme="minorBidi" w:hAnsiTheme="minorBidi"/>
          <w:sz w:val="24"/>
          <w:szCs w:val="24"/>
        </w:rPr>
        <w:t xml:space="preserve">  </w:t>
      </w:r>
      <w:r w:rsidRPr="005E1ACF">
        <w:rPr>
          <w:rFonts w:asciiTheme="minorBidi" w:hAnsiTheme="minorBidi"/>
          <w:sz w:val="24"/>
          <w:szCs w:val="24"/>
        </w:rPr>
        <w:t>r</w:t>
      </w:r>
      <w:r w:rsidRPr="005E1ACF">
        <w:rPr>
          <w:rFonts w:asciiTheme="minorBidi" w:hAnsiTheme="minorBidi"/>
          <w:sz w:val="24"/>
          <w:szCs w:val="24"/>
          <w:vertAlign w:val="subscript"/>
        </w:rPr>
        <w:t>hitung</w:t>
      </w:r>
      <w:r w:rsidRPr="005E1ACF">
        <w:rPr>
          <w:rFonts w:asciiTheme="minorBidi" w:hAnsiTheme="minorBidi"/>
          <w:sz w:val="24"/>
          <w:szCs w:val="24"/>
        </w:rPr>
        <w:t xml:space="preserve">&gt; t </w:t>
      </w:r>
      <w:r w:rsidRPr="005E1ACF">
        <w:rPr>
          <w:rFonts w:asciiTheme="minorBidi" w:hAnsiTheme="minorBidi"/>
          <w:sz w:val="24"/>
          <w:szCs w:val="24"/>
          <w:vertAlign w:val="subscript"/>
        </w:rPr>
        <w:t>tabel</w:t>
      </w:r>
      <w:r w:rsidRPr="005E1ACF">
        <w:rPr>
          <w:rFonts w:asciiTheme="minorBidi" w:hAnsiTheme="minorBidi"/>
          <w:sz w:val="24"/>
          <w:szCs w:val="24"/>
        </w:rPr>
        <w:t xml:space="preserve"> berarti item tersebut valid</w:t>
      </w:r>
    </w:p>
    <w:p w:rsidR="00B9755C" w:rsidRDefault="00B9755C" w:rsidP="00B9755C">
      <w:pPr>
        <w:pStyle w:val="ListParagraph"/>
        <w:spacing w:after="0" w:line="360" w:lineRule="auto"/>
        <w:ind w:left="1701" w:hanging="141"/>
        <w:jc w:val="both"/>
        <w:rPr>
          <w:rFonts w:asciiTheme="minorBidi" w:hAnsiTheme="minorBidi"/>
          <w:sz w:val="24"/>
          <w:szCs w:val="24"/>
        </w:rPr>
      </w:pPr>
      <w:r w:rsidRPr="005E1ACF">
        <w:rPr>
          <w:rFonts w:asciiTheme="minorBidi" w:hAnsiTheme="minorBidi"/>
          <w:sz w:val="24"/>
          <w:szCs w:val="24"/>
        </w:rPr>
        <w:tab/>
      </w:r>
      <w:r>
        <w:rPr>
          <w:rFonts w:asciiTheme="minorBidi" w:hAnsiTheme="minorBidi"/>
          <w:sz w:val="24"/>
          <w:szCs w:val="24"/>
        </w:rPr>
        <w:t xml:space="preserve">  </w:t>
      </w:r>
      <w:r w:rsidRPr="005E1ACF">
        <w:rPr>
          <w:rFonts w:asciiTheme="minorBidi" w:hAnsiTheme="minorBidi"/>
          <w:sz w:val="24"/>
          <w:szCs w:val="24"/>
        </w:rPr>
        <w:t>r</w:t>
      </w:r>
      <w:r w:rsidRPr="005E1ACF">
        <w:rPr>
          <w:rFonts w:asciiTheme="minorBidi" w:hAnsiTheme="minorBidi"/>
          <w:sz w:val="24"/>
          <w:szCs w:val="24"/>
          <w:vertAlign w:val="subscript"/>
        </w:rPr>
        <w:t>hitung</w:t>
      </w:r>
      <w:r w:rsidRPr="005E1ACF">
        <w:rPr>
          <w:rFonts w:asciiTheme="minorBidi" w:hAnsiTheme="minorBidi"/>
          <w:sz w:val="24"/>
          <w:szCs w:val="24"/>
        </w:rPr>
        <w:t xml:space="preserve">&lt; t </w:t>
      </w:r>
      <w:r w:rsidRPr="005E1ACF">
        <w:rPr>
          <w:rFonts w:asciiTheme="minorBidi" w:hAnsiTheme="minorBidi"/>
          <w:sz w:val="24"/>
          <w:szCs w:val="24"/>
          <w:vertAlign w:val="subscript"/>
        </w:rPr>
        <w:t>tabel</w:t>
      </w:r>
      <w:r w:rsidRPr="005E1ACF">
        <w:rPr>
          <w:rFonts w:asciiTheme="minorBidi" w:hAnsiTheme="minorBidi"/>
          <w:sz w:val="24"/>
          <w:szCs w:val="24"/>
        </w:rPr>
        <w:t xml:space="preserve"> berarti item tersebut tidak valid</w:t>
      </w:r>
    </w:p>
    <w:p w:rsidR="00B9755C" w:rsidRPr="00D04FE9" w:rsidRDefault="00B9755C" w:rsidP="00D04FE9">
      <w:pPr>
        <w:pStyle w:val="ListParagraph"/>
        <w:spacing w:after="0" w:line="360" w:lineRule="auto"/>
        <w:ind w:left="1701" w:firstLine="567"/>
        <w:jc w:val="both"/>
        <w:rPr>
          <w:rFonts w:asciiTheme="minorBidi" w:hAnsiTheme="minorBidi"/>
          <w:sz w:val="24"/>
          <w:szCs w:val="24"/>
        </w:rPr>
      </w:pPr>
      <w:r w:rsidRPr="00B9755C">
        <w:rPr>
          <w:rFonts w:asciiTheme="minorBidi" w:hAnsiTheme="minorBidi"/>
          <w:sz w:val="24"/>
          <w:szCs w:val="24"/>
        </w:rPr>
        <w:lastRenderedPageBreak/>
        <w:t>Untuk penghit</w:t>
      </w:r>
      <w:r>
        <w:rPr>
          <w:rFonts w:asciiTheme="minorBidi" w:hAnsiTheme="minorBidi"/>
          <w:sz w:val="24"/>
          <w:szCs w:val="24"/>
        </w:rPr>
        <w:t xml:space="preserve">ungan rumus ini akan digunakan </w:t>
      </w:r>
      <w:r w:rsidRPr="00B9755C">
        <w:rPr>
          <w:rFonts w:asciiTheme="minorBidi" w:hAnsiTheme="minorBidi"/>
          <w:sz w:val="24"/>
          <w:szCs w:val="24"/>
        </w:rPr>
        <w:t>aplikasi SPSS Statistik</w:t>
      </w:r>
      <w:r>
        <w:rPr>
          <w:rFonts w:asciiTheme="minorBidi" w:hAnsiTheme="minorBidi"/>
          <w:sz w:val="24"/>
          <w:szCs w:val="24"/>
        </w:rPr>
        <w:t xml:space="preserve"> </w:t>
      </w:r>
      <w:r w:rsidR="003735E4">
        <w:rPr>
          <w:rFonts w:asciiTheme="minorBidi" w:hAnsiTheme="minorBidi"/>
          <w:sz w:val="24"/>
          <w:szCs w:val="24"/>
        </w:rPr>
        <w:t>16</w:t>
      </w:r>
      <w:r w:rsidRPr="00B9755C">
        <w:rPr>
          <w:rFonts w:asciiTheme="minorBidi" w:hAnsiTheme="minorBidi"/>
          <w:sz w:val="24"/>
          <w:szCs w:val="24"/>
        </w:rPr>
        <w:t>.0.</w:t>
      </w:r>
      <w:r>
        <w:rPr>
          <w:rFonts w:asciiTheme="minorBidi" w:hAnsiTheme="minorBidi"/>
          <w:sz w:val="24"/>
          <w:szCs w:val="24"/>
        </w:rPr>
        <w:t xml:space="preserve"> </w:t>
      </w:r>
    </w:p>
    <w:p w:rsidR="00D04FE9" w:rsidRDefault="00E61421" w:rsidP="00D04FE9">
      <w:pPr>
        <w:pStyle w:val="ListParagraph"/>
        <w:numPr>
          <w:ilvl w:val="0"/>
          <w:numId w:val="21"/>
        </w:numPr>
        <w:spacing w:after="0" w:line="360" w:lineRule="auto"/>
        <w:ind w:left="1701" w:hanging="425"/>
        <w:jc w:val="both"/>
        <w:rPr>
          <w:rFonts w:asciiTheme="minorBidi" w:hAnsiTheme="minorBidi"/>
          <w:sz w:val="24"/>
          <w:szCs w:val="24"/>
        </w:rPr>
      </w:pPr>
      <w:r>
        <w:rPr>
          <w:rFonts w:asciiTheme="minorBidi" w:hAnsiTheme="minorBidi"/>
          <w:sz w:val="24"/>
          <w:szCs w:val="24"/>
        </w:rPr>
        <w:t>Uji Re</w:t>
      </w:r>
      <w:r w:rsidR="00B9755C">
        <w:rPr>
          <w:rFonts w:asciiTheme="minorBidi" w:hAnsiTheme="minorBidi"/>
          <w:sz w:val="24"/>
          <w:szCs w:val="24"/>
        </w:rPr>
        <w:t>li</w:t>
      </w:r>
      <w:r>
        <w:rPr>
          <w:rFonts w:asciiTheme="minorBidi" w:hAnsiTheme="minorBidi"/>
          <w:sz w:val="24"/>
          <w:szCs w:val="24"/>
        </w:rPr>
        <w:t>a</w:t>
      </w:r>
      <w:r w:rsidR="00B9755C">
        <w:rPr>
          <w:rFonts w:asciiTheme="minorBidi" w:hAnsiTheme="minorBidi"/>
          <w:sz w:val="24"/>
          <w:szCs w:val="24"/>
        </w:rPr>
        <w:t>bilitas</w:t>
      </w:r>
    </w:p>
    <w:p w:rsidR="00D04FE9" w:rsidRPr="00D04FE9" w:rsidRDefault="00D04FE9" w:rsidP="00D04FE9">
      <w:pPr>
        <w:pStyle w:val="ListParagraph"/>
        <w:spacing w:after="0" w:line="360" w:lineRule="auto"/>
        <w:ind w:left="1701" w:firstLine="567"/>
        <w:jc w:val="both"/>
        <w:rPr>
          <w:rFonts w:asciiTheme="minorBidi" w:hAnsiTheme="minorBidi"/>
          <w:sz w:val="24"/>
          <w:szCs w:val="24"/>
        </w:rPr>
      </w:pPr>
      <w:r w:rsidRPr="00D04FE9">
        <w:rPr>
          <w:rFonts w:asciiTheme="minorBidi" w:hAnsiTheme="minorBidi"/>
          <w:sz w:val="24"/>
          <w:szCs w:val="24"/>
        </w:rPr>
        <w:t>Reliabilitas menunjukan pada suatu pengertian bahwa sesuatu instrumen cukup dapat dipercaya untuk digunakan sebagai alat  pengumpulan data karena instrument tersebut sudah baik.</w:t>
      </w:r>
      <w:r w:rsidRPr="005E1ACF">
        <w:rPr>
          <w:rStyle w:val="FootnoteReference"/>
          <w:rFonts w:asciiTheme="minorBidi" w:hAnsiTheme="minorBidi"/>
          <w:sz w:val="24"/>
          <w:szCs w:val="24"/>
        </w:rPr>
        <w:footnoteReference w:id="19"/>
      </w:r>
      <w:r w:rsidRPr="00D04FE9">
        <w:rPr>
          <w:rFonts w:asciiTheme="minorBidi" w:hAnsiTheme="minorBidi"/>
          <w:sz w:val="24"/>
          <w:szCs w:val="24"/>
        </w:rPr>
        <w:t xml:space="preserve"> Dan suatu kuesioner dikatakan reliabel atau handal jika jawaban seseorang terhadap pertanyaannya adalah konsisten dari waktu ke waktu. Pada penelitian ini untuk mencari reliabilitas instrument menggunakan rumus Cronbach Alpha, sebagai berikut:</w:t>
      </w:r>
      <w:r w:rsidRPr="005E1ACF">
        <w:rPr>
          <w:rStyle w:val="FootnoteReference"/>
          <w:rFonts w:asciiTheme="minorBidi" w:hAnsiTheme="minorBidi"/>
          <w:sz w:val="24"/>
          <w:szCs w:val="24"/>
        </w:rPr>
        <w:footnoteReference w:id="20"/>
      </w:r>
    </w:p>
    <w:p w:rsidR="00D04FE9" w:rsidRPr="006E7CEB" w:rsidRDefault="00007D3E" w:rsidP="00D04FE9">
      <w:pPr>
        <w:pStyle w:val="ListParagraph"/>
        <w:spacing w:after="0" w:line="360" w:lineRule="auto"/>
        <w:ind w:left="1260" w:firstLine="583"/>
        <w:jc w:val="both"/>
        <w:rPr>
          <w:rFonts w:asciiTheme="minorBidi" w:hAnsiTheme="minorBidi"/>
          <w:sz w:val="28"/>
          <w:szCs w:val="28"/>
        </w:rPr>
      </w:pPr>
      <m:oMath>
        <m:sSub>
          <m:sSubPr>
            <m:ctrlPr>
              <w:rPr>
                <w:rFonts w:ascii="Cambria Math" w:hAnsi="Cambria Math"/>
                <w:i/>
                <w:sz w:val="28"/>
                <w:szCs w:val="28"/>
              </w:rPr>
            </m:ctrlPr>
          </m:sSubPr>
          <m:e>
            <m:r>
              <m:rPr>
                <m:nor/>
              </m:rPr>
              <w:rPr>
                <w:rFonts w:asciiTheme="minorBidi" w:hAnsiTheme="minorBidi"/>
                <w:sz w:val="28"/>
                <w:szCs w:val="28"/>
              </w:rPr>
              <m:t>r</m:t>
            </m:r>
          </m:e>
          <m:sub>
            <m:r>
              <m:rPr>
                <m:nor/>
              </m:rPr>
              <w:rPr>
                <w:rFonts w:asciiTheme="minorBidi" w:hAnsiTheme="minorBidi"/>
                <w:sz w:val="28"/>
                <w:szCs w:val="28"/>
              </w:rPr>
              <m:t>11</m:t>
            </m:r>
          </m:sub>
        </m:sSub>
        <m:r>
          <m:rPr>
            <m:nor/>
          </m:rPr>
          <w:rPr>
            <w:rFonts w:asciiTheme="minorBidi" w:hAnsiTheme="minorBidi"/>
            <w:sz w:val="28"/>
            <w:szCs w:val="28"/>
          </w:rPr>
          <m:t>=</m:t>
        </m:r>
        <m:d>
          <m:dPr>
            <m:ctrlPr>
              <w:rPr>
                <w:rFonts w:ascii="Cambria Math" w:hAnsi="Cambria Math"/>
                <w:i/>
                <w:sz w:val="28"/>
                <w:szCs w:val="28"/>
              </w:rPr>
            </m:ctrlPr>
          </m:dPr>
          <m:e>
            <m:f>
              <m:fPr>
                <m:ctrlPr>
                  <w:rPr>
                    <w:rFonts w:ascii="Cambria Math" w:hAnsi="Cambria Math"/>
                    <w:i/>
                    <w:sz w:val="28"/>
                    <w:szCs w:val="28"/>
                  </w:rPr>
                </m:ctrlPr>
              </m:fPr>
              <m:num>
                <m:r>
                  <m:rPr>
                    <m:nor/>
                  </m:rPr>
                  <w:rPr>
                    <w:rFonts w:asciiTheme="minorBidi" w:hAnsiTheme="minorBidi"/>
                    <w:sz w:val="28"/>
                    <w:szCs w:val="28"/>
                  </w:rPr>
                  <m:t>k</m:t>
                </m:r>
              </m:num>
              <m:den>
                <m:r>
                  <m:rPr>
                    <m:nor/>
                  </m:rPr>
                  <w:rPr>
                    <w:rFonts w:asciiTheme="minorBidi" w:hAnsiTheme="minorBidi"/>
                    <w:sz w:val="28"/>
                    <w:szCs w:val="28"/>
                  </w:rPr>
                  <m:t>k-1</m:t>
                </m:r>
              </m:den>
            </m:f>
          </m:e>
        </m:d>
        <m:r>
          <m:rPr>
            <m:nor/>
          </m:rPr>
          <w:rPr>
            <w:rFonts w:asciiTheme="minorBidi" w:hAnsiTheme="minorBidi"/>
            <w:sz w:val="28"/>
            <w:szCs w:val="28"/>
          </w:rPr>
          <m:t>(1-</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m:rPr>
                        <m:nor/>
                      </m:rPr>
                      <w:rPr>
                        <w:rFonts w:asciiTheme="minorBidi" w:hAnsiTheme="minorBidi"/>
                        <w:sz w:val="28"/>
                        <w:szCs w:val="28"/>
                      </w:rPr>
                      <m:t>σ</m:t>
                    </m:r>
                  </m:e>
                  <m:sub>
                    <m:r>
                      <m:rPr>
                        <m:nor/>
                      </m:rPr>
                      <w:rPr>
                        <w:rFonts w:asciiTheme="minorBidi" w:hAnsiTheme="minorBidi"/>
                        <w:sz w:val="28"/>
                        <w:szCs w:val="28"/>
                      </w:rPr>
                      <m:t>h</m:t>
                    </m:r>
                  </m:sub>
                  <m:sup>
                    <m:r>
                      <m:rPr>
                        <m:nor/>
                      </m:rPr>
                      <w:rPr>
                        <w:rFonts w:asciiTheme="minorBidi" w:hAnsiTheme="minorBidi"/>
                        <w:sz w:val="28"/>
                        <w:szCs w:val="28"/>
                      </w:rPr>
                      <m:t>2</m:t>
                    </m:r>
                  </m:sup>
                </m:sSubSup>
              </m:e>
            </m:nary>
          </m:num>
          <m:den>
            <m:sSubSup>
              <m:sSubSupPr>
                <m:ctrlPr>
                  <w:rPr>
                    <w:rFonts w:ascii="Cambria Math" w:hAnsi="Cambria Math"/>
                    <w:i/>
                    <w:sz w:val="28"/>
                    <w:szCs w:val="28"/>
                  </w:rPr>
                </m:ctrlPr>
              </m:sSubSupPr>
              <m:e>
                <m:r>
                  <m:rPr>
                    <m:nor/>
                  </m:rPr>
                  <w:rPr>
                    <w:rFonts w:asciiTheme="minorBidi" w:hAnsiTheme="minorBidi"/>
                    <w:sz w:val="28"/>
                    <w:szCs w:val="28"/>
                  </w:rPr>
                  <m:t>σ</m:t>
                </m:r>
              </m:e>
              <m:sub>
                <m:r>
                  <m:rPr>
                    <m:nor/>
                  </m:rPr>
                  <w:rPr>
                    <w:rFonts w:asciiTheme="minorBidi" w:hAnsiTheme="minorBidi"/>
                    <w:sz w:val="28"/>
                    <w:szCs w:val="28"/>
                  </w:rPr>
                  <m:t>t</m:t>
                </m:r>
              </m:sub>
              <m:sup>
                <m:r>
                  <m:rPr>
                    <m:nor/>
                  </m:rPr>
                  <w:rPr>
                    <w:rFonts w:asciiTheme="minorBidi" w:hAnsiTheme="minorBidi"/>
                    <w:sz w:val="28"/>
                    <w:szCs w:val="28"/>
                  </w:rPr>
                  <m:t>2</m:t>
                </m:r>
              </m:sup>
            </m:sSubSup>
          </m:den>
        </m:f>
        <m:r>
          <m:rPr>
            <m:nor/>
          </m:rPr>
          <w:rPr>
            <w:rFonts w:asciiTheme="minorBidi" w:hAnsiTheme="minorBidi"/>
            <w:sz w:val="28"/>
            <w:szCs w:val="28"/>
          </w:rPr>
          <m:t>)</m:t>
        </m:r>
      </m:oMath>
      <w:r w:rsidR="00D04FE9" w:rsidRPr="005E1ACF">
        <w:rPr>
          <w:rFonts w:asciiTheme="minorBidi" w:eastAsiaTheme="minorEastAsia" w:hAnsiTheme="minorBidi"/>
          <w:sz w:val="28"/>
          <w:szCs w:val="28"/>
        </w:rPr>
        <w:tab/>
      </w:r>
    </w:p>
    <w:p w:rsidR="00C77D63" w:rsidRDefault="00C77D63" w:rsidP="00D04FE9">
      <w:pPr>
        <w:pStyle w:val="ListParagraph"/>
        <w:tabs>
          <w:tab w:val="left" w:pos="720"/>
          <w:tab w:val="left" w:pos="1260"/>
        </w:tabs>
        <w:spacing w:after="0" w:line="360" w:lineRule="auto"/>
        <w:ind w:left="1260" w:firstLine="583"/>
        <w:jc w:val="both"/>
        <w:rPr>
          <w:rFonts w:asciiTheme="minorBidi" w:hAnsiTheme="minorBidi"/>
          <w:sz w:val="24"/>
          <w:szCs w:val="24"/>
        </w:rPr>
      </w:pPr>
    </w:p>
    <w:p w:rsidR="00D04FE9" w:rsidRPr="005E1ACF" w:rsidRDefault="00D04FE9" w:rsidP="00D04FE9">
      <w:pPr>
        <w:pStyle w:val="ListParagraph"/>
        <w:tabs>
          <w:tab w:val="left" w:pos="720"/>
          <w:tab w:val="left" w:pos="1260"/>
        </w:tabs>
        <w:spacing w:after="0" w:line="360" w:lineRule="auto"/>
        <w:ind w:left="1260" w:firstLine="583"/>
        <w:jc w:val="both"/>
        <w:rPr>
          <w:rFonts w:asciiTheme="minorBidi" w:hAnsiTheme="minorBidi"/>
          <w:sz w:val="24"/>
          <w:szCs w:val="24"/>
        </w:rPr>
      </w:pPr>
      <w:r w:rsidRPr="005E1ACF">
        <w:rPr>
          <w:rFonts w:asciiTheme="minorBidi" w:hAnsiTheme="minorBidi"/>
          <w:sz w:val="24"/>
          <w:szCs w:val="24"/>
        </w:rPr>
        <w:t>Keterangan:</w:t>
      </w:r>
    </w:p>
    <w:p w:rsidR="00D04FE9" w:rsidRPr="005E1ACF" w:rsidRDefault="00007D3E" w:rsidP="00D04FE9">
      <w:pPr>
        <w:pStyle w:val="ListParagraph"/>
        <w:spacing w:after="0" w:line="360" w:lineRule="auto"/>
        <w:ind w:left="1710" w:firstLine="133"/>
        <w:jc w:val="both"/>
        <w:rPr>
          <w:rFonts w:asciiTheme="minorBidi" w:hAnsiTheme="minorBidi"/>
          <w:sz w:val="24"/>
          <w:szCs w:val="24"/>
        </w:rPr>
      </w:pPr>
      <m:oMath>
        <m:sSub>
          <m:sSubPr>
            <m:ctrlPr>
              <w:rPr>
                <w:rFonts w:ascii="Cambria Math" w:hAnsi="Cambria Math"/>
                <w:i/>
                <w:sz w:val="24"/>
                <w:szCs w:val="24"/>
              </w:rPr>
            </m:ctrlPr>
          </m:sSubPr>
          <m:e>
            <m:r>
              <m:rPr>
                <m:nor/>
              </m:rPr>
              <w:rPr>
                <w:rFonts w:asciiTheme="minorBidi" w:hAnsiTheme="minorBidi"/>
                <w:sz w:val="24"/>
                <w:szCs w:val="24"/>
              </w:rPr>
              <m:t>r</m:t>
            </m:r>
          </m:e>
          <m:sub>
            <m:r>
              <m:rPr>
                <m:nor/>
              </m:rPr>
              <w:rPr>
                <w:rFonts w:asciiTheme="minorBidi" w:hAnsiTheme="minorBidi"/>
                <w:sz w:val="24"/>
                <w:szCs w:val="24"/>
              </w:rPr>
              <m:t>11</m:t>
            </m:r>
          </m:sub>
        </m:sSub>
      </m:oMath>
      <w:r w:rsidR="00D04FE9" w:rsidRPr="005E1ACF">
        <w:rPr>
          <w:rFonts w:asciiTheme="minorBidi" w:eastAsiaTheme="minorEastAsia" w:hAnsiTheme="minorBidi"/>
          <w:sz w:val="24"/>
          <w:szCs w:val="24"/>
        </w:rPr>
        <w:tab/>
      </w:r>
      <w:r w:rsidR="00D04FE9" w:rsidRPr="005E1ACF">
        <w:rPr>
          <w:rFonts w:asciiTheme="minorBidi" w:eastAsiaTheme="minorEastAsia" w:hAnsiTheme="minorBidi"/>
          <w:sz w:val="24"/>
          <w:szCs w:val="24"/>
        </w:rPr>
        <w:tab/>
      </w:r>
      <w:r w:rsidR="00D04FE9" w:rsidRPr="005E1ACF">
        <w:rPr>
          <w:rFonts w:asciiTheme="minorBidi" w:hAnsiTheme="minorBidi"/>
          <w:sz w:val="24"/>
          <w:szCs w:val="24"/>
        </w:rPr>
        <w:t>= Reliabilitas Instrumen</w:t>
      </w:r>
    </w:p>
    <w:p w:rsidR="00D04FE9" w:rsidRPr="005E1ACF" w:rsidRDefault="00D04FE9" w:rsidP="00D04FE9">
      <w:pPr>
        <w:pStyle w:val="ListParagraph"/>
        <w:tabs>
          <w:tab w:val="left" w:pos="1260"/>
        </w:tabs>
        <w:spacing w:after="0" w:line="360" w:lineRule="auto"/>
        <w:ind w:firstLine="981"/>
        <w:jc w:val="both"/>
        <w:rPr>
          <w:rFonts w:asciiTheme="minorBidi" w:hAnsiTheme="minorBidi"/>
          <w:sz w:val="24"/>
          <w:szCs w:val="24"/>
        </w:rPr>
      </w:pPr>
      <w:r w:rsidRPr="005E1ACF">
        <w:rPr>
          <w:rFonts w:asciiTheme="minorBidi" w:hAnsiTheme="minorBidi"/>
          <w:sz w:val="24"/>
          <w:szCs w:val="24"/>
        </w:rPr>
        <w:t xml:space="preserve">  K</w:t>
      </w:r>
      <w:r w:rsidRPr="005E1ACF">
        <w:rPr>
          <w:rFonts w:asciiTheme="minorBidi" w:hAnsiTheme="minorBidi"/>
          <w:sz w:val="24"/>
          <w:szCs w:val="24"/>
        </w:rPr>
        <w:tab/>
      </w:r>
      <w:r w:rsidRPr="005E1ACF">
        <w:rPr>
          <w:rFonts w:asciiTheme="minorBidi" w:hAnsiTheme="minorBidi"/>
          <w:sz w:val="24"/>
          <w:szCs w:val="24"/>
        </w:rPr>
        <w:tab/>
        <w:t>= Banyaknya butir pertanyaan atau soal</w:t>
      </w:r>
    </w:p>
    <w:p w:rsidR="00D04FE9" w:rsidRPr="005E1ACF" w:rsidRDefault="00007D3E" w:rsidP="00D04FE9">
      <w:pPr>
        <w:pStyle w:val="ListParagraph"/>
        <w:spacing w:after="0" w:line="360" w:lineRule="auto"/>
        <w:ind w:left="1260" w:firstLine="583"/>
        <w:jc w:val="both"/>
        <w:rPr>
          <w:rFonts w:asciiTheme="minorBidi" w:hAnsiTheme="minorBidi"/>
          <w:sz w:val="24"/>
          <w:szCs w:val="24"/>
        </w:rPr>
      </w:pPr>
      <m:oMath>
        <m:nary>
          <m:naryPr>
            <m:chr m:val="∑"/>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m:rPr>
                    <m:nor/>
                  </m:rPr>
                  <w:rPr>
                    <w:rFonts w:asciiTheme="minorBidi" w:hAnsiTheme="minorBidi"/>
                    <w:sz w:val="24"/>
                    <w:szCs w:val="24"/>
                  </w:rPr>
                  <m:t>σ</m:t>
                </m:r>
              </m:e>
              <m:sub>
                <m:r>
                  <m:rPr>
                    <m:nor/>
                  </m:rPr>
                  <w:rPr>
                    <w:rFonts w:asciiTheme="minorBidi" w:hAnsiTheme="minorBidi"/>
                    <w:sz w:val="24"/>
                    <w:szCs w:val="24"/>
                  </w:rPr>
                  <m:t>h</m:t>
                </m:r>
              </m:sub>
              <m:sup>
                <m:r>
                  <m:rPr>
                    <m:nor/>
                  </m:rPr>
                  <w:rPr>
                    <w:rFonts w:asciiTheme="minorBidi" w:hAnsiTheme="minorBidi"/>
                    <w:sz w:val="24"/>
                    <w:szCs w:val="24"/>
                  </w:rPr>
                  <m:t>2</m:t>
                </m:r>
              </m:sup>
            </m:sSubSup>
          </m:e>
        </m:nary>
      </m:oMath>
      <w:r w:rsidR="00D04FE9" w:rsidRPr="005E1ACF">
        <w:rPr>
          <w:rFonts w:asciiTheme="minorBidi" w:eastAsiaTheme="minorEastAsia" w:hAnsiTheme="minorBidi"/>
          <w:sz w:val="24"/>
          <w:szCs w:val="24"/>
        </w:rPr>
        <w:tab/>
      </w:r>
      <w:r w:rsidR="00D04FE9" w:rsidRPr="005E1ACF">
        <w:rPr>
          <w:rFonts w:asciiTheme="minorBidi" w:hAnsiTheme="minorBidi"/>
          <w:sz w:val="24"/>
          <w:szCs w:val="24"/>
        </w:rPr>
        <w:t>= Jumlah Varian</w:t>
      </w:r>
      <w:r w:rsidR="00D04FE9">
        <w:rPr>
          <w:rFonts w:asciiTheme="minorBidi" w:hAnsiTheme="minorBidi"/>
          <w:sz w:val="24"/>
          <w:szCs w:val="24"/>
        </w:rPr>
        <w:t xml:space="preserve"> butir</w:t>
      </w:r>
    </w:p>
    <w:p w:rsidR="00D04FE9" w:rsidRDefault="00007D3E" w:rsidP="00D04FE9">
      <w:pPr>
        <w:pStyle w:val="ListParagraph"/>
        <w:spacing w:after="0" w:line="360" w:lineRule="auto"/>
        <w:ind w:left="1260" w:firstLine="583"/>
        <w:jc w:val="both"/>
        <w:rPr>
          <w:rFonts w:asciiTheme="minorBidi" w:hAnsiTheme="minorBidi"/>
          <w:sz w:val="24"/>
          <w:szCs w:val="24"/>
        </w:rPr>
      </w:pPr>
      <m:oMath>
        <m:sSubSup>
          <m:sSubSupPr>
            <m:ctrlPr>
              <w:rPr>
                <w:rFonts w:ascii="Cambria Math" w:hAnsi="Cambria Math"/>
                <w:i/>
                <w:sz w:val="24"/>
                <w:szCs w:val="24"/>
              </w:rPr>
            </m:ctrlPr>
          </m:sSubSupPr>
          <m:e>
            <m:r>
              <m:rPr>
                <m:nor/>
              </m:rPr>
              <w:rPr>
                <w:rFonts w:asciiTheme="minorBidi" w:hAnsiTheme="minorBidi"/>
                <w:sz w:val="24"/>
                <w:szCs w:val="24"/>
              </w:rPr>
              <m:t>σ</m:t>
            </m:r>
          </m:e>
          <m:sub>
            <m:r>
              <m:rPr>
                <m:nor/>
              </m:rPr>
              <w:rPr>
                <w:rFonts w:asciiTheme="minorBidi" w:hAnsiTheme="minorBidi"/>
                <w:sz w:val="24"/>
                <w:szCs w:val="24"/>
              </w:rPr>
              <m:t>t</m:t>
            </m:r>
          </m:sub>
          <m:sup>
            <m:r>
              <m:rPr>
                <m:nor/>
              </m:rPr>
              <w:rPr>
                <w:rFonts w:asciiTheme="minorBidi" w:hAnsiTheme="minorBidi"/>
                <w:sz w:val="24"/>
                <w:szCs w:val="24"/>
              </w:rPr>
              <m:t>2</m:t>
            </m:r>
          </m:sup>
        </m:sSubSup>
      </m:oMath>
      <w:r w:rsidR="00D04FE9" w:rsidRPr="005E1ACF">
        <w:rPr>
          <w:rFonts w:asciiTheme="minorBidi" w:eastAsiaTheme="minorEastAsia" w:hAnsiTheme="minorBidi"/>
          <w:sz w:val="24"/>
          <w:szCs w:val="24"/>
        </w:rPr>
        <w:tab/>
      </w:r>
      <w:r w:rsidR="00D04FE9" w:rsidRPr="005E1ACF">
        <w:rPr>
          <w:rFonts w:asciiTheme="minorBidi" w:eastAsiaTheme="minorEastAsia" w:hAnsiTheme="minorBidi"/>
          <w:sz w:val="24"/>
          <w:szCs w:val="24"/>
        </w:rPr>
        <w:tab/>
      </w:r>
      <w:r w:rsidR="00D04FE9" w:rsidRPr="005E1ACF">
        <w:rPr>
          <w:rFonts w:asciiTheme="minorBidi" w:hAnsiTheme="minorBidi"/>
          <w:sz w:val="24"/>
          <w:szCs w:val="24"/>
        </w:rPr>
        <w:t>= Varian</w:t>
      </w:r>
      <w:r w:rsidR="00D04FE9">
        <w:rPr>
          <w:rFonts w:asciiTheme="minorBidi" w:hAnsiTheme="minorBidi"/>
          <w:sz w:val="24"/>
          <w:szCs w:val="24"/>
        </w:rPr>
        <w:t>s</w:t>
      </w:r>
      <w:r w:rsidR="00D04FE9" w:rsidRPr="005E1ACF">
        <w:rPr>
          <w:rFonts w:asciiTheme="minorBidi" w:hAnsiTheme="minorBidi"/>
          <w:sz w:val="24"/>
          <w:szCs w:val="24"/>
        </w:rPr>
        <w:t xml:space="preserve"> Total</w:t>
      </w:r>
    </w:p>
    <w:p w:rsidR="00D04FE9" w:rsidRDefault="00D04FE9" w:rsidP="00D04FE9">
      <w:pPr>
        <w:pStyle w:val="ListParagraph"/>
        <w:spacing w:after="0" w:line="360" w:lineRule="auto"/>
        <w:ind w:left="1701" w:firstLine="567"/>
        <w:jc w:val="both"/>
        <w:rPr>
          <w:rFonts w:asciiTheme="minorBidi" w:hAnsiTheme="minorBidi"/>
          <w:sz w:val="24"/>
          <w:szCs w:val="24"/>
        </w:rPr>
      </w:pPr>
      <w:r w:rsidRPr="00D04FE9">
        <w:rPr>
          <w:rFonts w:asciiTheme="minorBidi" w:hAnsiTheme="minorBidi"/>
          <w:sz w:val="24"/>
          <w:szCs w:val="24"/>
        </w:rPr>
        <w:t>Kriteria pengujiannya apabila r</w:t>
      </w:r>
      <w:r w:rsidRPr="00D04FE9">
        <w:rPr>
          <w:rFonts w:asciiTheme="minorBidi" w:hAnsiTheme="minorBidi"/>
          <w:sz w:val="24"/>
          <w:szCs w:val="24"/>
          <w:vertAlign w:val="subscript"/>
        </w:rPr>
        <w:t>hitung</w:t>
      </w:r>
      <w:r w:rsidRPr="00D04FE9">
        <w:rPr>
          <w:rFonts w:asciiTheme="minorBidi" w:hAnsiTheme="minorBidi"/>
          <w:sz w:val="24"/>
          <w:szCs w:val="24"/>
        </w:rPr>
        <w:t xml:space="preserve">&gt; t </w:t>
      </w:r>
      <w:r w:rsidRPr="00D04FE9">
        <w:rPr>
          <w:rFonts w:asciiTheme="minorBidi" w:hAnsiTheme="minorBidi"/>
          <w:sz w:val="24"/>
          <w:szCs w:val="24"/>
          <w:vertAlign w:val="subscript"/>
        </w:rPr>
        <w:t>tabel</w:t>
      </w:r>
      <w:r w:rsidRPr="00D04FE9">
        <w:rPr>
          <w:rFonts w:asciiTheme="minorBidi" w:hAnsiTheme="minorBidi"/>
          <w:sz w:val="24"/>
          <w:szCs w:val="24"/>
        </w:rPr>
        <w:t xml:space="preserve"> berarti item tersebut reliabel</w:t>
      </w:r>
    </w:p>
    <w:p w:rsidR="00D04FE9" w:rsidRDefault="00D04FE9" w:rsidP="00D04FE9">
      <w:pPr>
        <w:pStyle w:val="ListParagraph"/>
        <w:spacing w:after="0" w:line="360" w:lineRule="auto"/>
        <w:ind w:left="1701"/>
        <w:jc w:val="both"/>
        <w:rPr>
          <w:rFonts w:asciiTheme="minorBidi" w:hAnsiTheme="minorBidi"/>
          <w:sz w:val="24"/>
          <w:szCs w:val="24"/>
        </w:rPr>
      </w:pPr>
      <w:r w:rsidRPr="005E1ACF">
        <w:rPr>
          <w:rFonts w:asciiTheme="minorBidi" w:hAnsiTheme="minorBidi"/>
          <w:sz w:val="24"/>
          <w:szCs w:val="24"/>
        </w:rPr>
        <w:t>r</w:t>
      </w:r>
      <w:r w:rsidRPr="005E1ACF">
        <w:rPr>
          <w:rFonts w:asciiTheme="minorBidi" w:hAnsiTheme="minorBidi"/>
          <w:sz w:val="24"/>
          <w:szCs w:val="24"/>
          <w:vertAlign w:val="subscript"/>
        </w:rPr>
        <w:t>hitung</w:t>
      </w:r>
      <w:r w:rsidRPr="005E1ACF">
        <w:rPr>
          <w:rFonts w:asciiTheme="minorBidi" w:hAnsiTheme="minorBidi"/>
          <w:sz w:val="24"/>
          <w:szCs w:val="24"/>
        </w:rPr>
        <w:t xml:space="preserve">&lt; t </w:t>
      </w:r>
      <w:r w:rsidRPr="005E1ACF">
        <w:rPr>
          <w:rFonts w:asciiTheme="minorBidi" w:hAnsiTheme="minorBidi"/>
          <w:sz w:val="24"/>
          <w:szCs w:val="24"/>
          <w:vertAlign w:val="subscript"/>
        </w:rPr>
        <w:t>tabel</w:t>
      </w:r>
      <w:r w:rsidRPr="005E1ACF">
        <w:rPr>
          <w:rFonts w:asciiTheme="minorBidi" w:hAnsiTheme="minorBidi"/>
          <w:sz w:val="24"/>
          <w:szCs w:val="24"/>
        </w:rPr>
        <w:t xml:space="preserve"> berarti item tersebut tidak reliabel</w:t>
      </w:r>
    </w:p>
    <w:p w:rsidR="00D04FE9" w:rsidRDefault="00D04FE9" w:rsidP="00D04FE9">
      <w:pPr>
        <w:pStyle w:val="ListParagraph"/>
        <w:spacing w:after="0" w:line="360" w:lineRule="auto"/>
        <w:ind w:left="1701" w:firstLine="567"/>
        <w:jc w:val="both"/>
        <w:rPr>
          <w:rFonts w:asciiTheme="minorBidi" w:hAnsiTheme="minorBidi"/>
          <w:sz w:val="24"/>
          <w:szCs w:val="24"/>
        </w:rPr>
      </w:pPr>
      <w:r w:rsidRPr="00D04FE9">
        <w:rPr>
          <w:rFonts w:asciiTheme="minorBidi" w:hAnsiTheme="minorBidi"/>
          <w:sz w:val="24"/>
          <w:szCs w:val="24"/>
        </w:rPr>
        <w:t>Untuk penghitungan rumus ini akan dig</w:t>
      </w:r>
      <w:r>
        <w:rPr>
          <w:rFonts w:asciiTheme="minorBidi" w:hAnsiTheme="minorBidi"/>
          <w:sz w:val="24"/>
          <w:szCs w:val="24"/>
        </w:rPr>
        <w:t xml:space="preserve">unakan </w:t>
      </w:r>
      <w:r w:rsidRPr="00D04FE9">
        <w:rPr>
          <w:rFonts w:asciiTheme="minorBidi" w:hAnsiTheme="minorBidi"/>
          <w:sz w:val="24"/>
          <w:szCs w:val="24"/>
        </w:rPr>
        <w:t xml:space="preserve">aplikasi </w:t>
      </w:r>
      <w:r>
        <w:rPr>
          <w:rFonts w:asciiTheme="minorBidi" w:hAnsiTheme="minorBidi"/>
          <w:sz w:val="24"/>
          <w:szCs w:val="24"/>
        </w:rPr>
        <w:t xml:space="preserve">SPSS </w:t>
      </w:r>
      <w:r w:rsidR="00B12357">
        <w:rPr>
          <w:rFonts w:asciiTheme="minorBidi" w:hAnsiTheme="minorBidi"/>
          <w:sz w:val="24"/>
          <w:szCs w:val="24"/>
        </w:rPr>
        <w:t>Statistik</w:t>
      </w:r>
      <w:r w:rsidR="003735E4">
        <w:rPr>
          <w:rFonts w:asciiTheme="minorBidi" w:hAnsiTheme="minorBidi"/>
          <w:sz w:val="24"/>
          <w:szCs w:val="24"/>
        </w:rPr>
        <w:t xml:space="preserve"> 16</w:t>
      </w:r>
      <w:r w:rsidRPr="00D04FE9">
        <w:rPr>
          <w:rFonts w:asciiTheme="minorBidi" w:hAnsiTheme="minorBidi"/>
          <w:sz w:val="24"/>
          <w:szCs w:val="24"/>
        </w:rPr>
        <w:t>.0.</w:t>
      </w:r>
    </w:p>
    <w:p w:rsidR="00B12357" w:rsidRDefault="00B12357" w:rsidP="00D04FE9">
      <w:pPr>
        <w:pStyle w:val="ListParagraph"/>
        <w:spacing w:after="0" w:line="360" w:lineRule="auto"/>
        <w:ind w:left="1701" w:firstLine="567"/>
        <w:jc w:val="both"/>
        <w:rPr>
          <w:rFonts w:asciiTheme="minorBidi" w:hAnsiTheme="minorBidi"/>
          <w:sz w:val="24"/>
          <w:szCs w:val="24"/>
        </w:rPr>
      </w:pPr>
    </w:p>
    <w:p w:rsidR="005A03C3" w:rsidRDefault="005A03C3" w:rsidP="00D04FE9">
      <w:pPr>
        <w:pStyle w:val="ListParagraph"/>
        <w:spacing w:after="0" w:line="360" w:lineRule="auto"/>
        <w:ind w:left="1701" w:firstLine="567"/>
        <w:jc w:val="both"/>
        <w:rPr>
          <w:rFonts w:asciiTheme="minorBidi" w:hAnsiTheme="minorBidi"/>
          <w:sz w:val="24"/>
          <w:szCs w:val="24"/>
        </w:rPr>
      </w:pPr>
    </w:p>
    <w:p w:rsidR="005A03C3" w:rsidRDefault="005A03C3" w:rsidP="00D04FE9">
      <w:pPr>
        <w:pStyle w:val="ListParagraph"/>
        <w:spacing w:after="0" w:line="360" w:lineRule="auto"/>
        <w:ind w:left="1701" w:firstLine="567"/>
        <w:jc w:val="both"/>
        <w:rPr>
          <w:rFonts w:asciiTheme="minorBidi" w:hAnsiTheme="minorBidi"/>
          <w:sz w:val="24"/>
          <w:szCs w:val="24"/>
        </w:rPr>
      </w:pPr>
    </w:p>
    <w:p w:rsidR="005A03C3" w:rsidRPr="00D04FE9" w:rsidRDefault="005A03C3" w:rsidP="00D04FE9">
      <w:pPr>
        <w:pStyle w:val="ListParagraph"/>
        <w:spacing w:after="0" w:line="360" w:lineRule="auto"/>
        <w:ind w:left="1701" w:firstLine="567"/>
        <w:jc w:val="both"/>
        <w:rPr>
          <w:rFonts w:asciiTheme="minorBidi" w:hAnsiTheme="minorBidi"/>
          <w:sz w:val="24"/>
          <w:szCs w:val="24"/>
        </w:rPr>
      </w:pPr>
    </w:p>
    <w:p w:rsidR="00D04FE9" w:rsidRDefault="00490286" w:rsidP="00D04FE9">
      <w:pPr>
        <w:pStyle w:val="ListParagraph"/>
        <w:numPr>
          <w:ilvl w:val="0"/>
          <w:numId w:val="1"/>
        </w:numPr>
        <w:spacing w:after="0" w:line="360" w:lineRule="auto"/>
        <w:ind w:left="426" w:hanging="426"/>
        <w:jc w:val="both"/>
        <w:rPr>
          <w:rFonts w:asciiTheme="minorBidi" w:hAnsiTheme="minorBidi"/>
          <w:b/>
          <w:bCs/>
          <w:sz w:val="24"/>
          <w:szCs w:val="24"/>
        </w:rPr>
      </w:pPr>
      <w:r w:rsidRPr="00242776">
        <w:rPr>
          <w:rFonts w:asciiTheme="minorBidi" w:hAnsiTheme="minorBidi"/>
          <w:b/>
          <w:bCs/>
          <w:sz w:val="24"/>
          <w:szCs w:val="24"/>
        </w:rPr>
        <w:lastRenderedPageBreak/>
        <w:t>Teknik Analisa Data</w:t>
      </w:r>
    </w:p>
    <w:p w:rsidR="00D04FE9" w:rsidRPr="00D04FE9" w:rsidRDefault="00D04FE9" w:rsidP="00D04FE9">
      <w:pPr>
        <w:pStyle w:val="ListParagraph"/>
        <w:spacing w:after="0" w:line="360" w:lineRule="auto"/>
        <w:ind w:left="426" w:firstLine="567"/>
        <w:jc w:val="both"/>
        <w:rPr>
          <w:rFonts w:asciiTheme="minorBidi" w:hAnsiTheme="minorBidi"/>
          <w:b/>
          <w:bCs/>
          <w:sz w:val="24"/>
          <w:szCs w:val="24"/>
        </w:rPr>
      </w:pPr>
      <w:r w:rsidRPr="00D04FE9">
        <w:rPr>
          <w:rFonts w:asciiTheme="minorBidi" w:hAnsiTheme="minorBidi"/>
          <w:sz w:val="24"/>
          <w:szCs w:val="24"/>
        </w:rPr>
        <w:t>Dalam menganalisis data, penulis menggunakan analisis statistik inferensial yakni statistik yang menyediakan aturan atau cara yang dipergunakan sebagai alat dalam rangka mencoba menarik kesimpulan yang bersifat umum, dari sekumpulan data yang telah disusun dan diolah.</w:t>
      </w:r>
      <w:r>
        <w:rPr>
          <w:rStyle w:val="FootnoteReference"/>
          <w:rFonts w:asciiTheme="minorBidi" w:hAnsiTheme="minorBidi"/>
          <w:sz w:val="24"/>
          <w:szCs w:val="24"/>
        </w:rPr>
        <w:footnoteReference w:id="21"/>
      </w:r>
      <w:r w:rsidRPr="00D04FE9">
        <w:rPr>
          <w:rFonts w:asciiTheme="minorBidi" w:hAnsiTheme="minorBidi"/>
          <w:sz w:val="24"/>
          <w:szCs w:val="24"/>
        </w:rPr>
        <w:t xml:space="preserve"> Dan pada penelitian ini teknik analisis yang digunakan adalah analisis regresi, yang melibatkan variabel terikat (</w:t>
      </w:r>
      <w:r w:rsidRPr="00D04FE9">
        <w:rPr>
          <w:rFonts w:asciiTheme="minorBidi" w:hAnsiTheme="minorBidi"/>
          <w:i/>
          <w:iCs/>
          <w:sz w:val="24"/>
          <w:szCs w:val="24"/>
        </w:rPr>
        <w:t>dependent variables</w:t>
      </w:r>
      <w:r w:rsidRPr="00D04FE9">
        <w:rPr>
          <w:rFonts w:asciiTheme="minorBidi" w:hAnsiTheme="minorBidi"/>
          <w:sz w:val="24"/>
          <w:szCs w:val="24"/>
        </w:rPr>
        <w:t>) yang dihubungkan dengan variabel bebas (</w:t>
      </w:r>
      <w:r w:rsidRPr="00D04FE9">
        <w:rPr>
          <w:rFonts w:asciiTheme="minorBidi" w:hAnsiTheme="minorBidi"/>
          <w:i/>
          <w:iCs/>
          <w:sz w:val="24"/>
          <w:szCs w:val="24"/>
        </w:rPr>
        <w:t>independent variables</w:t>
      </w:r>
      <w:r w:rsidRPr="00D04FE9">
        <w:rPr>
          <w:rFonts w:asciiTheme="minorBidi" w:hAnsiTheme="minorBidi"/>
          <w:sz w:val="24"/>
          <w:szCs w:val="24"/>
        </w:rPr>
        <w:t>).</w:t>
      </w:r>
    </w:p>
    <w:p w:rsidR="00D04FE9" w:rsidRDefault="00D04FE9" w:rsidP="00D04FE9">
      <w:pPr>
        <w:pStyle w:val="ListParagraph"/>
        <w:spacing w:after="0" w:line="360" w:lineRule="auto"/>
        <w:ind w:left="426" w:firstLine="567"/>
        <w:jc w:val="both"/>
        <w:rPr>
          <w:rFonts w:asciiTheme="minorBidi" w:hAnsiTheme="minorBidi"/>
          <w:sz w:val="24"/>
          <w:szCs w:val="24"/>
        </w:rPr>
      </w:pPr>
      <w:r>
        <w:rPr>
          <w:rFonts w:asciiTheme="minorBidi" w:hAnsiTheme="minorBidi"/>
          <w:sz w:val="24"/>
          <w:szCs w:val="24"/>
        </w:rPr>
        <w:t>Rumus analisis regresi yakni:</w:t>
      </w:r>
    </w:p>
    <w:p w:rsidR="00D04FE9" w:rsidRPr="00D04FE9" w:rsidRDefault="00D04FE9" w:rsidP="00D04FE9">
      <w:pPr>
        <w:pStyle w:val="ListParagraph"/>
        <w:spacing w:after="0" w:line="360" w:lineRule="auto"/>
        <w:ind w:left="426" w:firstLine="567"/>
        <w:jc w:val="both"/>
        <w:rPr>
          <w:rFonts w:asciiTheme="minorBidi" w:hAnsiTheme="minorBidi"/>
          <w:sz w:val="24"/>
          <w:szCs w:val="24"/>
        </w:rPr>
      </w:pPr>
      <w:r>
        <w:rPr>
          <w:rFonts w:asciiTheme="minorBidi" w:hAnsiTheme="minorBidi"/>
          <w:sz w:val="24"/>
          <w:szCs w:val="24"/>
        </w:rPr>
        <w:tab/>
        <w:t>Y = a + bX</w:t>
      </w:r>
    </w:p>
    <w:p w:rsidR="00D04FE9" w:rsidRDefault="00D04FE9" w:rsidP="00D04FE9">
      <w:pPr>
        <w:pStyle w:val="ListParagraph"/>
        <w:spacing w:after="0" w:line="360" w:lineRule="auto"/>
        <w:ind w:left="426"/>
        <w:jc w:val="both"/>
        <w:rPr>
          <w:rFonts w:asciiTheme="minorBidi" w:hAnsiTheme="minorBidi"/>
          <w:sz w:val="24"/>
          <w:szCs w:val="24"/>
        </w:rPr>
      </w:pPr>
      <w:r>
        <w:rPr>
          <w:rFonts w:asciiTheme="minorBidi" w:hAnsiTheme="minorBidi"/>
          <w:sz w:val="24"/>
          <w:szCs w:val="24"/>
        </w:rPr>
        <w:t>Keterangan:</w:t>
      </w:r>
    </w:p>
    <w:p w:rsidR="00D04FE9" w:rsidRDefault="00D04FE9" w:rsidP="00D04FE9">
      <w:pPr>
        <w:pStyle w:val="ListParagraph"/>
        <w:spacing w:after="0" w:line="360" w:lineRule="auto"/>
        <w:ind w:left="426"/>
        <w:jc w:val="both"/>
        <w:rPr>
          <w:rFonts w:asciiTheme="minorBidi" w:hAnsiTheme="minorBidi"/>
          <w:sz w:val="24"/>
          <w:szCs w:val="24"/>
        </w:rPr>
      </w:pPr>
      <w:r>
        <w:rPr>
          <w:rFonts w:asciiTheme="minorBidi" w:hAnsiTheme="minorBidi"/>
          <w:sz w:val="24"/>
          <w:szCs w:val="24"/>
        </w:rPr>
        <w:t>Y</w:t>
      </w:r>
      <w:r>
        <w:rPr>
          <w:rFonts w:asciiTheme="minorBidi" w:hAnsiTheme="minorBidi"/>
          <w:sz w:val="24"/>
          <w:szCs w:val="24"/>
        </w:rPr>
        <w:tab/>
        <w:t>= variabel dependen</w:t>
      </w:r>
    </w:p>
    <w:p w:rsidR="00D04FE9" w:rsidRDefault="00D04FE9" w:rsidP="00D04FE9">
      <w:pPr>
        <w:pStyle w:val="ListParagraph"/>
        <w:spacing w:after="0" w:line="360" w:lineRule="auto"/>
        <w:ind w:left="426"/>
        <w:jc w:val="both"/>
        <w:rPr>
          <w:rFonts w:asciiTheme="minorBidi" w:hAnsiTheme="minorBidi"/>
          <w:sz w:val="24"/>
          <w:szCs w:val="24"/>
        </w:rPr>
      </w:pPr>
      <w:r>
        <w:rPr>
          <w:rFonts w:asciiTheme="minorBidi" w:hAnsiTheme="minorBidi"/>
          <w:sz w:val="24"/>
          <w:szCs w:val="24"/>
        </w:rPr>
        <w:t>a</w:t>
      </w:r>
      <w:r>
        <w:rPr>
          <w:rFonts w:asciiTheme="minorBidi" w:hAnsiTheme="minorBidi"/>
          <w:sz w:val="24"/>
          <w:szCs w:val="24"/>
        </w:rPr>
        <w:tab/>
        <w:t>= intersep (titik potong kurva terhadap sumbu Y)</w:t>
      </w:r>
    </w:p>
    <w:p w:rsidR="00D04FE9" w:rsidRDefault="00D04FE9" w:rsidP="00D04FE9">
      <w:pPr>
        <w:pStyle w:val="ListParagraph"/>
        <w:spacing w:after="0" w:line="360" w:lineRule="auto"/>
        <w:ind w:left="993" w:hanging="567"/>
        <w:jc w:val="both"/>
        <w:rPr>
          <w:rFonts w:asciiTheme="minorBidi" w:hAnsiTheme="minorBidi"/>
          <w:sz w:val="24"/>
          <w:szCs w:val="24"/>
        </w:rPr>
      </w:pPr>
      <w:r>
        <w:rPr>
          <w:rFonts w:asciiTheme="minorBidi" w:hAnsiTheme="minorBidi"/>
          <w:sz w:val="24"/>
          <w:szCs w:val="24"/>
        </w:rPr>
        <w:t>b  = gradien/kemiringan kurva linier, disebut juga sebagai koefisien regresi sederhana</w:t>
      </w:r>
    </w:p>
    <w:p w:rsidR="00D04FE9" w:rsidRDefault="00D04FE9" w:rsidP="00D04FE9">
      <w:pPr>
        <w:pStyle w:val="ListParagraph"/>
        <w:spacing w:after="0" w:line="360" w:lineRule="auto"/>
        <w:ind w:left="426"/>
        <w:jc w:val="both"/>
        <w:rPr>
          <w:rFonts w:asciiTheme="minorBidi" w:hAnsiTheme="minorBidi"/>
          <w:sz w:val="24"/>
          <w:szCs w:val="24"/>
        </w:rPr>
      </w:pPr>
      <w:r>
        <w:rPr>
          <w:rFonts w:asciiTheme="minorBidi" w:hAnsiTheme="minorBidi"/>
          <w:sz w:val="24"/>
          <w:szCs w:val="24"/>
        </w:rPr>
        <w:t>X   = variabel independen</w:t>
      </w:r>
    </w:p>
    <w:p w:rsidR="00B12357" w:rsidRDefault="00B12357" w:rsidP="00D04FE9">
      <w:pPr>
        <w:pStyle w:val="ListParagraph"/>
        <w:spacing w:after="0" w:line="360" w:lineRule="auto"/>
        <w:ind w:left="426"/>
        <w:jc w:val="both"/>
        <w:rPr>
          <w:rFonts w:asciiTheme="minorBidi" w:hAnsiTheme="minorBidi"/>
          <w:b/>
          <w:bCs/>
          <w:sz w:val="24"/>
          <w:szCs w:val="24"/>
        </w:rPr>
      </w:pPr>
    </w:p>
    <w:p w:rsidR="00C1685E" w:rsidRDefault="00490286" w:rsidP="00C1685E">
      <w:pPr>
        <w:pStyle w:val="ListParagraph"/>
        <w:numPr>
          <w:ilvl w:val="0"/>
          <w:numId w:val="1"/>
        </w:numPr>
        <w:spacing w:after="0" w:line="360" w:lineRule="auto"/>
        <w:ind w:left="426" w:hanging="426"/>
        <w:jc w:val="both"/>
        <w:rPr>
          <w:rFonts w:asciiTheme="minorBidi" w:hAnsiTheme="minorBidi"/>
          <w:b/>
          <w:bCs/>
          <w:sz w:val="24"/>
          <w:szCs w:val="24"/>
        </w:rPr>
      </w:pPr>
      <w:r w:rsidRPr="00590480">
        <w:rPr>
          <w:rFonts w:asciiTheme="minorBidi" w:hAnsiTheme="minorBidi"/>
          <w:b/>
          <w:bCs/>
          <w:sz w:val="24"/>
          <w:szCs w:val="24"/>
        </w:rPr>
        <w:t>Hipotesis statistik</w:t>
      </w:r>
    </w:p>
    <w:p w:rsidR="00C1685E" w:rsidRPr="00C1685E" w:rsidRDefault="00C1685E" w:rsidP="00C1685E">
      <w:pPr>
        <w:pStyle w:val="ListParagraph"/>
        <w:spacing w:after="0" w:line="360" w:lineRule="auto"/>
        <w:ind w:left="426" w:firstLine="567"/>
        <w:jc w:val="both"/>
        <w:rPr>
          <w:rFonts w:asciiTheme="minorBidi" w:hAnsiTheme="minorBidi"/>
          <w:b/>
          <w:bCs/>
          <w:sz w:val="24"/>
          <w:szCs w:val="24"/>
        </w:rPr>
      </w:pPr>
      <w:r w:rsidRPr="00C1685E">
        <w:rPr>
          <w:rFonts w:ascii="Arial" w:hAnsi="Arial" w:cs="Arial"/>
          <w:sz w:val="24"/>
          <w:szCs w:val="24"/>
        </w:rPr>
        <w:t>Dala</w:t>
      </w:r>
      <w:r>
        <w:rPr>
          <w:rFonts w:ascii="Arial" w:hAnsi="Arial" w:cs="Arial"/>
          <w:sz w:val="24"/>
          <w:szCs w:val="24"/>
        </w:rPr>
        <w:t>m menarik hipotesis statistik, Penulis</w:t>
      </w:r>
      <w:r w:rsidRPr="00C1685E">
        <w:rPr>
          <w:rFonts w:ascii="Arial" w:hAnsi="Arial" w:cs="Arial"/>
          <w:sz w:val="24"/>
          <w:szCs w:val="24"/>
        </w:rPr>
        <w:t xml:space="preserve"> dapat menguraikannya sebagai berikut : </w:t>
      </w:r>
    </w:p>
    <w:p w:rsidR="00C1685E" w:rsidRPr="00B12357" w:rsidRDefault="00C1685E" w:rsidP="00B12357">
      <w:pPr>
        <w:pStyle w:val="ListParagraph"/>
        <w:numPr>
          <w:ilvl w:val="0"/>
          <w:numId w:val="22"/>
        </w:numPr>
        <w:tabs>
          <w:tab w:val="left" w:pos="851"/>
        </w:tabs>
        <w:autoSpaceDE w:val="0"/>
        <w:autoSpaceDN w:val="0"/>
        <w:adjustRightInd w:val="0"/>
        <w:spacing w:after="0" w:line="360" w:lineRule="auto"/>
        <w:ind w:left="851" w:hanging="425"/>
        <w:jc w:val="both"/>
        <w:rPr>
          <w:rFonts w:ascii="Arial" w:hAnsi="Arial" w:cs="Arial"/>
          <w:sz w:val="24"/>
          <w:szCs w:val="24"/>
        </w:rPr>
      </w:pPr>
      <w:r w:rsidRPr="00C1685E">
        <w:rPr>
          <w:rFonts w:ascii="Arial" w:hAnsi="Arial" w:cs="Arial"/>
          <w:sz w:val="24"/>
          <w:szCs w:val="24"/>
        </w:rPr>
        <w:t>Hipotesa adalah yang mungkin benar atau mungkin salah, maka penelitian tersebut akan ditolak jika salah dan diterima jika benar.</w:t>
      </w:r>
    </w:p>
    <w:p w:rsidR="00C1685E" w:rsidRDefault="00C1685E" w:rsidP="00C1685E">
      <w:pPr>
        <w:pStyle w:val="ListParagraph"/>
        <w:numPr>
          <w:ilvl w:val="0"/>
          <w:numId w:val="22"/>
        </w:numPr>
        <w:tabs>
          <w:tab w:val="left" w:pos="851"/>
        </w:tabs>
        <w:autoSpaceDE w:val="0"/>
        <w:autoSpaceDN w:val="0"/>
        <w:adjustRightInd w:val="0"/>
        <w:spacing w:after="0" w:line="360" w:lineRule="auto"/>
        <w:ind w:left="851" w:hanging="425"/>
        <w:jc w:val="both"/>
        <w:rPr>
          <w:rFonts w:ascii="Arial" w:hAnsi="Arial" w:cs="Arial"/>
          <w:sz w:val="24"/>
          <w:szCs w:val="24"/>
        </w:rPr>
      </w:pPr>
      <w:r w:rsidRPr="00C1685E">
        <w:rPr>
          <w:rFonts w:ascii="Arial" w:hAnsi="Arial" w:cs="Arial"/>
          <w:sz w:val="24"/>
          <w:szCs w:val="24"/>
        </w:rPr>
        <w:t>Hipotesa kerja (Ha).</w:t>
      </w:r>
    </w:p>
    <w:p w:rsidR="00C1685E" w:rsidRDefault="00C1685E" w:rsidP="00C1685E">
      <w:pPr>
        <w:pStyle w:val="ListParagraph"/>
        <w:tabs>
          <w:tab w:val="left" w:pos="851"/>
        </w:tabs>
        <w:autoSpaceDE w:val="0"/>
        <w:autoSpaceDN w:val="0"/>
        <w:adjustRightInd w:val="0"/>
        <w:spacing w:after="0" w:line="360" w:lineRule="auto"/>
        <w:ind w:left="851"/>
        <w:jc w:val="both"/>
        <w:rPr>
          <w:rFonts w:ascii="Arial" w:hAnsi="Arial" w:cs="Arial"/>
          <w:sz w:val="24"/>
          <w:szCs w:val="24"/>
        </w:rPr>
      </w:pPr>
      <w:r w:rsidRPr="00C1685E">
        <w:rPr>
          <w:rFonts w:ascii="Arial" w:hAnsi="Arial" w:cs="Arial"/>
          <w:sz w:val="24"/>
          <w:szCs w:val="24"/>
        </w:rPr>
        <w:t>Yaitu hipotesa alternatif yang menyatakan adanya hubungan antara</w:t>
      </w:r>
      <w:r w:rsidRPr="00C1685E">
        <w:rPr>
          <w:rFonts w:ascii="Arial" w:hAnsi="Arial" w:cs="Arial"/>
          <w:i/>
          <w:sz w:val="24"/>
          <w:szCs w:val="24"/>
        </w:rPr>
        <w:t xml:space="preserve"> independent</w:t>
      </w:r>
      <w:r w:rsidRPr="00C1685E">
        <w:rPr>
          <w:rFonts w:ascii="Arial" w:hAnsi="Arial" w:cs="Arial"/>
          <w:sz w:val="24"/>
          <w:szCs w:val="24"/>
        </w:rPr>
        <w:t xml:space="preserve"> variabel dengan </w:t>
      </w:r>
      <w:r>
        <w:rPr>
          <w:rFonts w:ascii="Arial" w:hAnsi="Arial" w:cs="Arial"/>
          <w:i/>
          <w:iCs/>
          <w:sz w:val="24"/>
          <w:szCs w:val="24"/>
        </w:rPr>
        <w:t>dependent</w:t>
      </w:r>
      <w:r w:rsidRPr="00C1685E">
        <w:rPr>
          <w:rFonts w:ascii="Arial" w:hAnsi="Arial" w:cs="Arial"/>
          <w:sz w:val="24"/>
          <w:szCs w:val="24"/>
        </w:rPr>
        <w:t xml:space="preserve"> variabe</w:t>
      </w:r>
      <w:r w:rsidR="00DB0EE6">
        <w:rPr>
          <w:rFonts w:ascii="Arial" w:hAnsi="Arial" w:cs="Arial"/>
          <w:sz w:val="24"/>
          <w:szCs w:val="24"/>
        </w:rPr>
        <w:t>l yaitu</w:t>
      </w:r>
      <w:r w:rsidRPr="00C1685E">
        <w:rPr>
          <w:rFonts w:ascii="Arial" w:hAnsi="Arial" w:cs="Arial"/>
          <w:sz w:val="24"/>
          <w:szCs w:val="24"/>
        </w:rPr>
        <w:t>: terdapat</w:t>
      </w:r>
      <w:r w:rsidR="00DB0EE6">
        <w:rPr>
          <w:rFonts w:ascii="Arial" w:hAnsi="Arial" w:cs="Arial"/>
          <w:sz w:val="24"/>
          <w:szCs w:val="24"/>
        </w:rPr>
        <w:t xml:space="preserve"> pengaruh</w:t>
      </w:r>
      <w:r w:rsidRPr="00C1685E">
        <w:rPr>
          <w:rFonts w:ascii="Arial" w:hAnsi="Arial" w:cs="Arial"/>
          <w:sz w:val="24"/>
          <w:szCs w:val="24"/>
        </w:rPr>
        <w:t xml:space="preserve"> </w:t>
      </w:r>
      <w:r w:rsidR="00DB0EE6" w:rsidRPr="00DB0EE6">
        <w:rPr>
          <w:rFonts w:ascii="Arial" w:hAnsi="Arial" w:cs="Arial"/>
          <w:i/>
          <w:iCs/>
          <w:sz w:val="24"/>
          <w:szCs w:val="24"/>
        </w:rPr>
        <w:t>Direct Method</w:t>
      </w:r>
      <w:r w:rsidRPr="00C1685E">
        <w:rPr>
          <w:rFonts w:ascii="Arial" w:hAnsi="Arial" w:cs="Arial"/>
          <w:sz w:val="24"/>
          <w:szCs w:val="24"/>
        </w:rPr>
        <w:t xml:space="preserve"> te</w:t>
      </w:r>
      <w:r w:rsidR="00DB0EE6">
        <w:rPr>
          <w:rFonts w:ascii="Arial" w:hAnsi="Arial" w:cs="Arial"/>
          <w:sz w:val="24"/>
          <w:szCs w:val="24"/>
        </w:rPr>
        <w:t>rhadap kemampuan bahasa Arab santri di Pondok Pesantren Modern Daaru Ulil Albaab Tegal.</w:t>
      </w:r>
    </w:p>
    <w:p w:rsidR="00E61421" w:rsidRPr="00DB0EE6" w:rsidRDefault="00E61421" w:rsidP="00C1685E">
      <w:pPr>
        <w:pStyle w:val="ListParagraph"/>
        <w:tabs>
          <w:tab w:val="left" w:pos="851"/>
        </w:tabs>
        <w:autoSpaceDE w:val="0"/>
        <w:autoSpaceDN w:val="0"/>
        <w:adjustRightInd w:val="0"/>
        <w:spacing w:after="0" w:line="360" w:lineRule="auto"/>
        <w:ind w:left="851"/>
        <w:jc w:val="both"/>
        <w:rPr>
          <w:rFonts w:ascii="Arial" w:hAnsi="Arial" w:cs="Arial"/>
          <w:sz w:val="24"/>
          <w:szCs w:val="24"/>
        </w:rPr>
      </w:pPr>
    </w:p>
    <w:p w:rsidR="00DB0EE6" w:rsidRDefault="00E61421" w:rsidP="00DB0EE6">
      <w:pPr>
        <w:pStyle w:val="ListParagraph"/>
        <w:numPr>
          <w:ilvl w:val="0"/>
          <w:numId w:val="22"/>
        </w:numPr>
        <w:tabs>
          <w:tab w:val="left" w:pos="851"/>
        </w:tabs>
        <w:autoSpaceDE w:val="0"/>
        <w:autoSpaceDN w:val="0"/>
        <w:adjustRightInd w:val="0"/>
        <w:spacing w:after="0" w:line="360" w:lineRule="auto"/>
        <w:ind w:left="851" w:hanging="425"/>
        <w:jc w:val="both"/>
        <w:rPr>
          <w:rFonts w:ascii="Arial" w:hAnsi="Arial" w:cs="Arial"/>
          <w:sz w:val="24"/>
          <w:szCs w:val="24"/>
        </w:rPr>
      </w:pPr>
      <w:r>
        <w:rPr>
          <w:rFonts w:ascii="Arial" w:hAnsi="Arial" w:cs="Arial"/>
          <w:sz w:val="24"/>
          <w:szCs w:val="24"/>
        </w:rPr>
        <w:lastRenderedPageBreak/>
        <w:t>Hipotesa nihil (H0</w:t>
      </w:r>
      <w:r w:rsidR="00C1685E" w:rsidRPr="00C1685E">
        <w:rPr>
          <w:rFonts w:ascii="Arial" w:hAnsi="Arial" w:cs="Arial"/>
          <w:sz w:val="24"/>
          <w:szCs w:val="24"/>
        </w:rPr>
        <w:t>).</w:t>
      </w:r>
    </w:p>
    <w:p w:rsidR="00C1685E" w:rsidRPr="00DB0EE6" w:rsidRDefault="00C1685E" w:rsidP="00DB0EE6">
      <w:pPr>
        <w:pStyle w:val="ListParagraph"/>
        <w:tabs>
          <w:tab w:val="left" w:pos="851"/>
        </w:tabs>
        <w:autoSpaceDE w:val="0"/>
        <w:autoSpaceDN w:val="0"/>
        <w:adjustRightInd w:val="0"/>
        <w:spacing w:after="0" w:line="360" w:lineRule="auto"/>
        <w:ind w:left="851"/>
        <w:jc w:val="both"/>
        <w:rPr>
          <w:rFonts w:ascii="Arial" w:hAnsi="Arial" w:cs="Arial"/>
          <w:sz w:val="24"/>
          <w:szCs w:val="24"/>
        </w:rPr>
      </w:pPr>
      <w:r w:rsidRPr="00DB0EE6">
        <w:rPr>
          <w:rFonts w:ascii="Arial" w:hAnsi="Arial" w:cs="Arial"/>
          <w:sz w:val="24"/>
          <w:szCs w:val="24"/>
        </w:rPr>
        <w:t>Hipotesa nihil yaitu hipotesa yang menyatakan tidak ada variabel yaitu  tidak ada</w:t>
      </w:r>
      <w:r w:rsidR="00DB0EE6">
        <w:rPr>
          <w:rFonts w:ascii="Arial" w:hAnsi="Arial" w:cs="Arial"/>
          <w:sz w:val="24"/>
          <w:szCs w:val="24"/>
        </w:rPr>
        <w:t xml:space="preserve"> pengaruh</w:t>
      </w:r>
      <w:r w:rsidRPr="00DB0EE6">
        <w:rPr>
          <w:rFonts w:ascii="Arial" w:hAnsi="Arial" w:cs="Arial"/>
          <w:sz w:val="24"/>
          <w:szCs w:val="24"/>
        </w:rPr>
        <w:t xml:space="preserve"> </w:t>
      </w:r>
      <w:r w:rsidR="00DB0EE6" w:rsidRPr="00DB0EE6">
        <w:rPr>
          <w:rFonts w:ascii="Arial" w:hAnsi="Arial" w:cs="Arial"/>
          <w:i/>
          <w:iCs/>
          <w:sz w:val="24"/>
          <w:szCs w:val="24"/>
        </w:rPr>
        <w:t>Direct Method</w:t>
      </w:r>
      <w:r w:rsidR="00DB0EE6" w:rsidRPr="00C1685E">
        <w:rPr>
          <w:rFonts w:ascii="Arial" w:hAnsi="Arial" w:cs="Arial"/>
          <w:sz w:val="24"/>
          <w:szCs w:val="24"/>
        </w:rPr>
        <w:t xml:space="preserve"> te</w:t>
      </w:r>
      <w:r w:rsidR="00DB0EE6">
        <w:rPr>
          <w:rFonts w:ascii="Arial" w:hAnsi="Arial" w:cs="Arial"/>
          <w:sz w:val="24"/>
          <w:szCs w:val="24"/>
        </w:rPr>
        <w:t>rhadap kemampuan bahasa Arab santri di Pondok Pesantren Modern Daaru Ulil Albaab Tegal.</w:t>
      </w:r>
    </w:p>
    <w:p w:rsidR="00C1685E" w:rsidRPr="00DB0EE6" w:rsidRDefault="00C1685E" w:rsidP="00DB0EE6">
      <w:pPr>
        <w:pStyle w:val="ListParagraph"/>
        <w:spacing w:after="0" w:line="360" w:lineRule="auto"/>
        <w:ind w:left="426" w:firstLine="567"/>
        <w:jc w:val="both"/>
        <w:rPr>
          <w:rFonts w:asciiTheme="minorBidi" w:hAnsiTheme="minorBidi"/>
          <w:b/>
          <w:bCs/>
          <w:sz w:val="24"/>
          <w:szCs w:val="24"/>
        </w:rPr>
      </w:pPr>
      <w:r w:rsidRPr="00C1685E">
        <w:rPr>
          <w:rFonts w:ascii="Arial" w:hAnsi="Arial" w:cs="Arial"/>
          <w:sz w:val="24"/>
          <w:szCs w:val="24"/>
        </w:rPr>
        <w:t>Jika nilai rxy atau r</w:t>
      </w:r>
      <w:r w:rsidRPr="00C1685E">
        <w:rPr>
          <w:rFonts w:ascii="Arial" w:hAnsi="Arial" w:cs="Arial"/>
          <w:sz w:val="24"/>
          <w:szCs w:val="24"/>
          <w:vertAlign w:val="subscript"/>
        </w:rPr>
        <w:t>hitung</w:t>
      </w:r>
      <w:r w:rsidRPr="00C1685E">
        <w:rPr>
          <w:rFonts w:ascii="Arial" w:hAnsi="Arial" w:cs="Arial"/>
          <w:sz w:val="24"/>
          <w:szCs w:val="24"/>
        </w:rPr>
        <w:t xml:space="preserve"> &gt; dari r</w:t>
      </w:r>
      <w:r w:rsidRPr="00C1685E">
        <w:rPr>
          <w:rFonts w:ascii="Arial" w:hAnsi="Arial" w:cs="Arial"/>
          <w:sz w:val="24"/>
          <w:szCs w:val="24"/>
          <w:vertAlign w:val="subscript"/>
        </w:rPr>
        <w:t>tabel</w:t>
      </w:r>
      <w:r w:rsidRPr="00C1685E">
        <w:rPr>
          <w:rFonts w:ascii="Arial" w:hAnsi="Arial" w:cs="Arial"/>
          <w:sz w:val="24"/>
          <w:szCs w:val="24"/>
        </w:rPr>
        <w:t xml:space="preserve"> maka berarti adanya pengaruh yang signifikan atau pada hipotesa kerja (Ha) adanya hubungan atau korelasi yang tinggi antara </w:t>
      </w:r>
      <w:r w:rsidR="00DB0EE6" w:rsidRPr="00DB0EE6">
        <w:rPr>
          <w:rFonts w:ascii="Arial" w:hAnsi="Arial" w:cs="Arial"/>
          <w:i/>
          <w:iCs/>
          <w:sz w:val="24"/>
          <w:szCs w:val="24"/>
        </w:rPr>
        <w:t>Direct Method</w:t>
      </w:r>
      <w:r w:rsidRPr="00C1685E">
        <w:rPr>
          <w:rFonts w:ascii="Arial" w:hAnsi="Arial" w:cs="Arial"/>
          <w:i/>
          <w:iCs/>
          <w:sz w:val="24"/>
          <w:szCs w:val="24"/>
        </w:rPr>
        <w:t xml:space="preserve"> </w:t>
      </w:r>
      <w:r w:rsidRPr="00C1685E">
        <w:rPr>
          <w:rFonts w:ascii="Arial" w:hAnsi="Arial" w:cs="Arial"/>
          <w:sz w:val="24"/>
          <w:szCs w:val="24"/>
        </w:rPr>
        <w:t xml:space="preserve">terhadap </w:t>
      </w:r>
      <w:r w:rsidR="00DB0EE6">
        <w:rPr>
          <w:rFonts w:ascii="Arial" w:hAnsi="Arial" w:cs="Arial"/>
          <w:sz w:val="24"/>
          <w:szCs w:val="24"/>
        </w:rPr>
        <w:t>kemampuan bahasa Arab santri,</w:t>
      </w:r>
      <w:r w:rsidRPr="00C1685E">
        <w:rPr>
          <w:rFonts w:ascii="Arial" w:hAnsi="Arial" w:cs="Arial"/>
          <w:sz w:val="24"/>
          <w:szCs w:val="24"/>
        </w:rPr>
        <w:t xml:space="preserve"> sedangkan jika nilai rxy atau r</w:t>
      </w:r>
      <w:r w:rsidRPr="00C1685E">
        <w:rPr>
          <w:rFonts w:ascii="Arial" w:hAnsi="Arial" w:cs="Arial"/>
          <w:sz w:val="24"/>
          <w:szCs w:val="24"/>
          <w:vertAlign w:val="subscript"/>
        </w:rPr>
        <w:t>hitung</w:t>
      </w:r>
      <w:r w:rsidRPr="00C1685E">
        <w:rPr>
          <w:rFonts w:ascii="Arial" w:hAnsi="Arial" w:cs="Arial"/>
          <w:sz w:val="24"/>
          <w:szCs w:val="24"/>
        </w:rPr>
        <w:t xml:space="preserve"> &lt; dari r</w:t>
      </w:r>
      <w:r w:rsidRPr="00C1685E">
        <w:rPr>
          <w:rFonts w:ascii="Arial" w:hAnsi="Arial" w:cs="Arial"/>
          <w:sz w:val="24"/>
          <w:szCs w:val="24"/>
          <w:vertAlign w:val="subscript"/>
        </w:rPr>
        <w:t>tabel</w:t>
      </w:r>
      <w:r w:rsidRPr="00C1685E">
        <w:rPr>
          <w:rFonts w:ascii="Arial" w:hAnsi="Arial" w:cs="Arial"/>
          <w:sz w:val="24"/>
          <w:szCs w:val="24"/>
        </w:rPr>
        <w:t xml:space="preserve"> maka berarti adanya pengaruh yang tidak signifikan atau tidak adanya penga</w:t>
      </w:r>
      <w:r w:rsidR="00E61421">
        <w:rPr>
          <w:rFonts w:ascii="Arial" w:hAnsi="Arial" w:cs="Arial"/>
          <w:sz w:val="24"/>
          <w:szCs w:val="24"/>
        </w:rPr>
        <w:t>ruh atau pada hipotesa nihil (H0</w:t>
      </w:r>
      <w:r w:rsidRPr="00C1685E">
        <w:rPr>
          <w:rFonts w:ascii="Arial" w:hAnsi="Arial" w:cs="Arial"/>
          <w:sz w:val="24"/>
          <w:szCs w:val="24"/>
        </w:rPr>
        <w:t xml:space="preserve">) tidak adanya hubungan atau korelasi yang rendah antara </w:t>
      </w:r>
      <w:r w:rsidR="00DB0EE6" w:rsidRPr="00DB0EE6">
        <w:rPr>
          <w:rFonts w:ascii="Arial" w:hAnsi="Arial" w:cs="Arial"/>
          <w:i/>
          <w:iCs/>
          <w:sz w:val="24"/>
          <w:szCs w:val="24"/>
        </w:rPr>
        <w:t>Direct Method</w:t>
      </w:r>
      <w:r w:rsidR="00DB0EE6" w:rsidRPr="00C1685E">
        <w:rPr>
          <w:rFonts w:ascii="Arial" w:hAnsi="Arial" w:cs="Arial"/>
          <w:i/>
          <w:iCs/>
          <w:sz w:val="24"/>
          <w:szCs w:val="24"/>
        </w:rPr>
        <w:t xml:space="preserve"> </w:t>
      </w:r>
      <w:r w:rsidR="00DB0EE6" w:rsidRPr="00C1685E">
        <w:rPr>
          <w:rFonts w:ascii="Arial" w:hAnsi="Arial" w:cs="Arial"/>
          <w:sz w:val="24"/>
          <w:szCs w:val="24"/>
        </w:rPr>
        <w:t xml:space="preserve">terhadap </w:t>
      </w:r>
      <w:r w:rsidR="00DB0EE6">
        <w:rPr>
          <w:rFonts w:ascii="Arial" w:hAnsi="Arial" w:cs="Arial"/>
          <w:sz w:val="24"/>
          <w:szCs w:val="24"/>
        </w:rPr>
        <w:t>kemampuan bahasa Arab santri di</w:t>
      </w:r>
      <w:r w:rsidR="00B12357">
        <w:rPr>
          <w:rFonts w:ascii="Arial" w:hAnsi="Arial" w:cs="Arial"/>
          <w:sz w:val="24"/>
          <w:szCs w:val="24"/>
        </w:rPr>
        <w:t xml:space="preserve"> Pondok Pesantren Modern Daaru Ulil Albaab Tegal.</w:t>
      </w:r>
      <w:r w:rsidR="00DB0EE6">
        <w:rPr>
          <w:rFonts w:ascii="Arial" w:hAnsi="Arial" w:cs="Arial"/>
          <w:sz w:val="24"/>
          <w:szCs w:val="24"/>
        </w:rPr>
        <w:t xml:space="preserve"> </w:t>
      </w:r>
    </w:p>
    <w:sectPr w:rsidR="00C1685E" w:rsidRPr="00DB0EE6" w:rsidSect="009F20F3">
      <w:headerReference w:type="default" r:id="rId9"/>
      <w:footerReference w:type="first" r:id="rId10"/>
      <w:footnotePr>
        <w:numStart w:val="26"/>
      </w:footnotePr>
      <w:pgSz w:w="11906" w:h="16838"/>
      <w:pgMar w:top="2268" w:right="1701" w:bottom="1701" w:left="2268" w:header="708" w:footer="708" w:gutter="0"/>
      <w:pgNumType w:start="1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3E" w:rsidRDefault="00007D3E" w:rsidP="00EF698E">
      <w:pPr>
        <w:spacing w:after="0" w:line="240" w:lineRule="auto"/>
      </w:pPr>
      <w:r>
        <w:separator/>
      </w:r>
    </w:p>
  </w:endnote>
  <w:endnote w:type="continuationSeparator" w:id="0">
    <w:p w:rsidR="00007D3E" w:rsidRDefault="00007D3E" w:rsidP="00EF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464909"/>
      <w:docPartObj>
        <w:docPartGallery w:val="Page Numbers (Bottom of Page)"/>
        <w:docPartUnique/>
      </w:docPartObj>
    </w:sdtPr>
    <w:sdtEndPr>
      <w:rPr>
        <w:noProof/>
      </w:rPr>
    </w:sdtEndPr>
    <w:sdtContent>
      <w:p w:rsidR="00AD0F25" w:rsidRDefault="00AD0F25">
        <w:pPr>
          <w:pStyle w:val="Footer"/>
          <w:jc w:val="center"/>
        </w:pPr>
        <w:r>
          <w:fldChar w:fldCharType="begin"/>
        </w:r>
        <w:r>
          <w:instrText xml:space="preserve"> PAGE   \* MERGEFORMAT </w:instrText>
        </w:r>
        <w:r>
          <w:fldChar w:fldCharType="separate"/>
        </w:r>
        <w:r w:rsidR="00134235">
          <w:rPr>
            <w:noProof/>
          </w:rPr>
          <w:t>18</w:t>
        </w:r>
        <w:r>
          <w:rPr>
            <w:noProof/>
          </w:rPr>
          <w:fldChar w:fldCharType="end"/>
        </w:r>
      </w:p>
    </w:sdtContent>
  </w:sdt>
  <w:p w:rsidR="00AD0F25" w:rsidRDefault="00AD0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3E" w:rsidRDefault="00007D3E" w:rsidP="00EF698E">
      <w:pPr>
        <w:spacing w:after="0" w:line="240" w:lineRule="auto"/>
      </w:pPr>
      <w:r>
        <w:separator/>
      </w:r>
    </w:p>
  </w:footnote>
  <w:footnote w:type="continuationSeparator" w:id="0">
    <w:p w:rsidR="00007D3E" w:rsidRDefault="00007D3E" w:rsidP="00EF698E">
      <w:pPr>
        <w:spacing w:after="0" w:line="240" w:lineRule="auto"/>
      </w:pPr>
      <w:r>
        <w:continuationSeparator/>
      </w:r>
    </w:p>
  </w:footnote>
  <w:footnote w:id="1">
    <w:p w:rsidR="00FF40D8" w:rsidRPr="00ED6E81" w:rsidRDefault="00FF40D8"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V. Wiratna Sujarweni, </w:t>
      </w:r>
      <w:r w:rsidRPr="00ED6E81">
        <w:rPr>
          <w:rFonts w:asciiTheme="minorBidi" w:hAnsiTheme="minorBidi"/>
          <w:i/>
          <w:iCs/>
        </w:rPr>
        <w:t xml:space="preserve">Metodologi Penelitian, </w:t>
      </w:r>
      <w:r w:rsidRPr="00ED6E81">
        <w:rPr>
          <w:rFonts w:asciiTheme="minorBidi" w:hAnsiTheme="minorBidi"/>
        </w:rPr>
        <w:t xml:space="preserve">Yogyakarta: Pustaka Baru Press, 2014, hlm: 39.  </w:t>
      </w:r>
    </w:p>
  </w:footnote>
  <w:footnote w:id="2">
    <w:p w:rsidR="00FF40D8" w:rsidRPr="00ED6E81" w:rsidRDefault="00FF40D8"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i/>
          <w:iCs/>
        </w:rPr>
        <w:t xml:space="preserve">Ibid, </w:t>
      </w:r>
      <w:r w:rsidRPr="00ED6E81">
        <w:rPr>
          <w:rFonts w:asciiTheme="minorBidi" w:hAnsiTheme="minorBidi"/>
        </w:rPr>
        <w:t xml:space="preserve">hlm: </w:t>
      </w:r>
      <w:r>
        <w:rPr>
          <w:rFonts w:asciiTheme="minorBidi" w:hAnsiTheme="minorBidi"/>
        </w:rPr>
        <w:t>3</w:t>
      </w:r>
      <w:r w:rsidRPr="00ED6E81">
        <w:rPr>
          <w:rFonts w:asciiTheme="minorBidi" w:hAnsiTheme="minorBidi"/>
        </w:rPr>
        <w:t xml:space="preserve">9  </w:t>
      </w:r>
    </w:p>
  </w:footnote>
  <w:footnote w:id="3">
    <w:p w:rsidR="00780254" w:rsidRPr="00ED6E81" w:rsidRDefault="00780254"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Suharsimi Arikunto, </w:t>
      </w:r>
      <w:r w:rsidRPr="00ED6E81">
        <w:rPr>
          <w:rFonts w:asciiTheme="minorBidi" w:hAnsiTheme="minorBidi"/>
          <w:i/>
          <w:iCs/>
        </w:rPr>
        <w:t>op,cit.</w:t>
      </w:r>
      <w:r w:rsidRPr="00ED6E81">
        <w:rPr>
          <w:rFonts w:asciiTheme="minorBidi" w:hAnsiTheme="minorBidi"/>
        </w:rPr>
        <w:t>,</w:t>
      </w:r>
      <w:r w:rsidR="00747067">
        <w:rPr>
          <w:rFonts w:asciiTheme="minorBidi" w:hAnsiTheme="minorBidi"/>
        </w:rPr>
        <w:t xml:space="preserve"> cet. 13,</w:t>
      </w:r>
      <w:r w:rsidRPr="00ED6E81">
        <w:rPr>
          <w:rFonts w:asciiTheme="minorBidi" w:hAnsiTheme="minorBidi"/>
        </w:rPr>
        <w:t xml:space="preserve"> hlm: 130. </w:t>
      </w:r>
    </w:p>
  </w:footnote>
  <w:footnote w:id="4">
    <w:p w:rsidR="00780254" w:rsidRPr="00ED6E81" w:rsidRDefault="00780254"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Tukiran Taniredja dan Hidayati Mustafidah, </w:t>
      </w:r>
      <w:r w:rsidRPr="00ED6E81">
        <w:rPr>
          <w:rFonts w:asciiTheme="minorBidi" w:hAnsiTheme="minorBidi"/>
          <w:i/>
          <w:iCs/>
        </w:rPr>
        <w:t xml:space="preserve">Penelitian Kuantitatif (Sebuah Pengantar), </w:t>
      </w:r>
      <w:r w:rsidRPr="00ED6E81">
        <w:rPr>
          <w:rFonts w:asciiTheme="minorBidi" w:hAnsiTheme="minorBidi"/>
        </w:rPr>
        <w:t xml:space="preserve">Bandung: Alfabeta, 2012, hlm: 33. </w:t>
      </w:r>
    </w:p>
  </w:footnote>
  <w:footnote w:id="5">
    <w:p w:rsidR="00780254" w:rsidRPr="00ED6E81" w:rsidRDefault="00780254"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Suharsimi Arikunto, </w:t>
      </w:r>
      <w:r w:rsidRPr="00ED6E81">
        <w:rPr>
          <w:rFonts w:asciiTheme="minorBidi" w:hAnsiTheme="minorBidi"/>
          <w:i/>
          <w:iCs/>
        </w:rPr>
        <w:t>op.cit</w:t>
      </w:r>
      <w:r w:rsidR="00747067">
        <w:rPr>
          <w:rFonts w:asciiTheme="minorBidi" w:hAnsiTheme="minorBidi"/>
          <w:i/>
          <w:iCs/>
        </w:rPr>
        <w:t xml:space="preserve">., </w:t>
      </w:r>
      <w:r w:rsidR="00747067">
        <w:rPr>
          <w:rFonts w:asciiTheme="minorBidi" w:hAnsiTheme="minorBidi"/>
        </w:rPr>
        <w:t>cet. 13,</w:t>
      </w:r>
      <w:r w:rsidRPr="00ED6E81">
        <w:rPr>
          <w:rFonts w:asciiTheme="minorBidi" w:hAnsiTheme="minorBidi"/>
          <w:i/>
          <w:iCs/>
        </w:rPr>
        <w:t xml:space="preserve"> </w:t>
      </w:r>
      <w:r w:rsidRPr="00ED6E81">
        <w:rPr>
          <w:rFonts w:asciiTheme="minorBidi" w:hAnsiTheme="minorBidi"/>
        </w:rPr>
        <w:t>hlm: 131.</w:t>
      </w:r>
    </w:p>
  </w:footnote>
  <w:footnote w:id="6">
    <w:p w:rsidR="00780254" w:rsidRPr="00ED6E81" w:rsidRDefault="00780254"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Tukiran Taniredja dan Hidayati Mustafidah, </w:t>
      </w:r>
      <w:r w:rsidRPr="00ED6E81">
        <w:rPr>
          <w:rFonts w:asciiTheme="minorBidi" w:hAnsiTheme="minorBidi"/>
          <w:i/>
          <w:iCs/>
        </w:rPr>
        <w:t>op.cit</w:t>
      </w:r>
      <w:r w:rsidRPr="00ED6E81">
        <w:rPr>
          <w:rFonts w:asciiTheme="minorBidi" w:hAnsiTheme="minorBidi"/>
        </w:rPr>
        <w:t xml:space="preserve">., hlm: 34. </w:t>
      </w:r>
    </w:p>
  </w:footnote>
  <w:footnote w:id="7">
    <w:p w:rsidR="00780254" w:rsidRDefault="00780254" w:rsidP="00790A57">
      <w:pPr>
        <w:pStyle w:val="FootnoteText"/>
        <w:ind w:firstLine="567"/>
      </w:pPr>
      <w:r>
        <w:rPr>
          <w:rStyle w:val="FootnoteReference"/>
        </w:rPr>
        <w:footnoteRef/>
      </w:r>
      <w:r w:rsidRPr="00ED6E81">
        <w:rPr>
          <w:rFonts w:asciiTheme="minorBidi" w:hAnsiTheme="minorBidi"/>
        </w:rPr>
        <w:t xml:space="preserve">Suharsimi Arikunto, </w:t>
      </w:r>
      <w:r w:rsidRPr="00ED6E81">
        <w:rPr>
          <w:rFonts w:asciiTheme="minorBidi" w:hAnsiTheme="minorBidi"/>
          <w:i/>
          <w:iCs/>
        </w:rPr>
        <w:t>op.cit.,</w:t>
      </w:r>
      <w:r w:rsidR="00747067">
        <w:rPr>
          <w:rFonts w:asciiTheme="minorBidi" w:hAnsiTheme="minorBidi"/>
          <w:i/>
          <w:iCs/>
        </w:rPr>
        <w:t xml:space="preserve"> </w:t>
      </w:r>
      <w:r w:rsidR="00747067">
        <w:rPr>
          <w:rFonts w:asciiTheme="minorBidi" w:hAnsiTheme="minorBidi"/>
        </w:rPr>
        <w:t>cet. 13,</w:t>
      </w:r>
      <w:r w:rsidRPr="00ED6E81">
        <w:rPr>
          <w:rFonts w:asciiTheme="minorBidi" w:hAnsiTheme="minorBidi"/>
          <w:i/>
          <w:iCs/>
        </w:rPr>
        <w:t xml:space="preserve"> </w:t>
      </w:r>
      <w:r w:rsidRPr="00ED6E81">
        <w:rPr>
          <w:rFonts w:asciiTheme="minorBidi" w:hAnsiTheme="minorBidi"/>
        </w:rPr>
        <w:t>hlm: 134.</w:t>
      </w:r>
      <w:r>
        <w:t xml:space="preserve"> </w:t>
      </w:r>
    </w:p>
  </w:footnote>
  <w:footnote w:id="8">
    <w:p w:rsidR="00780254" w:rsidRDefault="00780254" w:rsidP="00790A57">
      <w:pPr>
        <w:pStyle w:val="FootnoteText"/>
        <w:ind w:firstLine="567"/>
      </w:pPr>
      <w:r>
        <w:rPr>
          <w:rStyle w:val="FootnoteReference"/>
        </w:rPr>
        <w:footnoteRef/>
      </w:r>
      <w:r w:rsidRPr="00ED6E81">
        <w:rPr>
          <w:rFonts w:asciiTheme="minorBidi" w:hAnsiTheme="minorBidi"/>
        </w:rPr>
        <w:t>Suharsimi Arikunto,</w:t>
      </w:r>
      <w:r>
        <w:rPr>
          <w:rFonts w:asciiTheme="minorBidi" w:hAnsiTheme="minorBidi"/>
        </w:rPr>
        <w:t xml:space="preserve"> </w:t>
      </w:r>
      <w:r>
        <w:rPr>
          <w:rFonts w:asciiTheme="minorBidi" w:hAnsiTheme="minorBidi"/>
          <w:i/>
          <w:iCs/>
        </w:rPr>
        <w:t xml:space="preserve">Prosedur Penelitian Suatu Pendekatan Praktik, </w:t>
      </w:r>
      <w:r>
        <w:rPr>
          <w:rFonts w:asciiTheme="minorBidi" w:hAnsiTheme="minorBidi"/>
        </w:rPr>
        <w:t>Jakarta: PT. Rineka Cipta, 2013, cet. 15, hlm: 183.</w:t>
      </w:r>
      <w:r>
        <w:rPr>
          <w:rFonts w:asciiTheme="minorBidi" w:hAnsiTheme="minorBidi"/>
          <w:i/>
          <w:iCs/>
        </w:rPr>
        <w:t xml:space="preserve"> </w:t>
      </w:r>
      <w:r>
        <w:t xml:space="preserve"> </w:t>
      </w:r>
    </w:p>
  </w:footnote>
  <w:footnote w:id="9">
    <w:p w:rsidR="004266CF" w:rsidRPr="0098797D" w:rsidRDefault="004266CF" w:rsidP="00790A57">
      <w:pPr>
        <w:pStyle w:val="FootnoteText"/>
        <w:ind w:firstLine="567"/>
        <w:rPr>
          <w:rFonts w:asciiTheme="minorBidi" w:hAnsiTheme="minorBidi"/>
        </w:rPr>
      </w:pPr>
      <w:r w:rsidRPr="0098797D">
        <w:rPr>
          <w:rStyle w:val="FootnoteReference"/>
          <w:rFonts w:asciiTheme="minorBidi" w:hAnsiTheme="minorBidi"/>
        </w:rPr>
        <w:footnoteRef/>
      </w:r>
      <w:r w:rsidRPr="0098797D">
        <w:rPr>
          <w:rFonts w:asciiTheme="minorBidi" w:hAnsiTheme="minorBidi"/>
        </w:rPr>
        <w:t xml:space="preserve"> </w:t>
      </w:r>
      <w:r w:rsidRPr="0098797D">
        <w:rPr>
          <w:rFonts w:asciiTheme="minorBidi" w:hAnsiTheme="minorBidi"/>
        </w:rPr>
        <w:t xml:space="preserve">Sugiyono, </w:t>
      </w:r>
      <w:r w:rsidRPr="0098797D">
        <w:rPr>
          <w:rFonts w:asciiTheme="minorBidi" w:hAnsiTheme="minorBidi"/>
          <w:i/>
          <w:iCs/>
        </w:rPr>
        <w:t xml:space="preserve">Metode Penelitian Kuantitatif Kualitatif dan </w:t>
      </w:r>
      <w:r w:rsidR="0098797D" w:rsidRPr="0098797D">
        <w:rPr>
          <w:rFonts w:asciiTheme="minorBidi" w:hAnsiTheme="minorBidi"/>
          <w:i/>
          <w:iCs/>
        </w:rPr>
        <w:t>R&amp;</w:t>
      </w:r>
      <w:r w:rsidR="0098797D" w:rsidRPr="0098797D">
        <w:rPr>
          <w:rFonts w:asciiTheme="minorBidi" w:hAnsiTheme="minorBidi"/>
        </w:rPr>
        <w:t xml:space="preserve">D, Bandung: </w:t>
      </w:r>
      <w:r w:rsidR="0098797D" w:rsidRPr="0098797D">
        <w:rPr>
          <w:rFonts w:asciiTheme="minorBidi" w:hAnsiTheme="minorBidi"/>
        </w:rPr>
        <w:t xml:space="preserve">Alfabeta, 2014, </w:t>
      </w:r>
      <w:r w:rsidR="009819BD">
        <w:rPr>
          <w:rFonts w:asciiTheme="minorBidi" w:hAnsiTheme="minorBidi"/>
        </w:rPr>
        <w:t>h</w:t>
      </w:r>
      <w:r w:rsidR="00134235">
        <w:rPr>
          <w:rFonts w:asciiTheme="minorBidi" w:hAnsiTheme="minorBidi"/>
        </w:rPr>
        <w:t>lm: 43</w:t>
      </w:r>
      <w:r w:rsidRPr="0098797D">
        <w:rPr>
          <w:rFonts w:asciiTheme="minorBidi" w:hAnsiTheme="minorBidi"/>
        </w:rPr>
        <w:t>.</w:t>
      </w:r>
    </w:p>
  </w:footnote>
  <w:footnote w:id="10">
    <w:p w:rsidR="00043006" w:rsidRPr="003649E1" w:rsidRDefault="00043006" w:rsidP="00790A57">
      <w:pPr>
        <w:pStyle w:val="FootnoteText"/>
        <w:ind w:firstLine="567"/>
        <w:rPr>
          <w:rFonts w:asciiTheme="minorBidi" w:hAnsiTheme="minorBidi"/>
        </w:rPr>
      </w:pPr>
      <w:r w:rsidRPr="003649E1">
        <w:rPr>
          <w:rStyle w:val="FootnoteReference"/>
          <w:rFonts w:asciiTheme="minorBidi" w:hAnsiTheme="minorBidi"/>
        </w:rPr>
        <w:footnoteRef/>
      </w:r>
      <w:r w:rsidR="00747067" w:rsidRPr="00ED6E81">
        <w:rPr>
          <w:rFonts w:asciiTheme="minorBidi" w:hAnsiTheme="minorBidi"/>
        </w:rPr>
        <w:t xml:space="preserve">Suharsimi Arikunto, </w:t>
      </w:r>
      <w:r w:rsidR="00747067" w:rsidRPr="00ED6E81">
        <w:rPr>
          <w:rFonts w:asciiTheme="minorBidi" w:hAnsiTheme="minorBidi"/>
          <w:i/>
          <w:iCs/>
        </w:rPr>
        <w:t>op.cit.,</w:t>
      </w:r>
      <w:r w:rsidR="00747067">
        <w:rPr>
          <w:rFonts w:asciiTheme="minorBidi" w:hAnsiTheme="minorBidi"/>
          <w:i/>
          <w:iCs/>
        </w:rPr>
        <w:t xml:space="preserve"> </w:t>
      </w:r>
      <w:r w:rsidR="00747067">
        <w:rPr>
          <w:rFonts w:asciiTheme="minorBidi" w:hAnsiTheme="minorBidi"/>
        </w:rPr>
        <w:t>cet. 13,</w:t>
      </w:r>
      <w:r w:rsidRPr="003649E1">
        <w:rPr>
          <w:rFonts w:asciiTheme="minorBidi" w:hAnsiTheme="minorBidi"/>
          <w:i/>
          <w:iCs/>
        </w:rPr>
        <w:t xml:space="preserve"> </w:t>
      </w:r>
      <w:r w:rsidRPr="003649E1">
        <w:rPr>
          <w:rFonts w:asciiTheme="minorBidi" w:hAnsiTheme="minorBidi"/>
        </w:rPr>
        <w:t>hlm</w:t>
      </w:r>
      <w:r>
        <w:rPr>
          <w:rFonts w:asciiTheme="minorBidi" w:hAnsiTheme="minorBidi"/>
        </w:rPr>
        <w:t>: 155.</w:t>
      </w:r>
      <w:r w:rsidRPr="003649E1">
        <w:rPr>
          <w:rFonts w:asciiTheme="minorBidi" w:hAnsiTheme="minorBidi"/>
        </w:rPr>
        <w:t xml:space="preserve"> </w:t>
      </w:r>
    </w:p>
  </w:footnote>
  <w:footnote w:id="11">
    <w:p w:rsidR="00043006" w:rsidRDefault="00043006" w:rsidP="00790A57">
      <w:pPr>
        <w:pStyle w:val="FootnoteText"/>
        <w:ind w:firstLine="567"/>
      </w:pPr>
      <w:r>
        <w:rPr>
          <w:rStyle w:val="FootnoteReference"/>
        </w:rPr>
        <w:footnoteRef/>
      </w:r>
      <w:r w:rsidRPr="00ED6E81">
        <w:rPr>
          <w:rFonts w:asciiTheme="minorBidi" w:hAnsiTheme="minorBidi"/>
        </w:rPr>
        <w:t xml:space="preserve">Suharsimi Arikunto, </w:t>
      </w:r>
      <w:r w:rsidRPr="00ED6E81">
        <w:rPr>
          <w:rFonts w:asciiTheme="minorBidi" w:hAnsiTheme="minorBidi"/>
          <w:i/>
          <w:iCs/>
        </w:rPr>
        <w:t>op.cit.,</w:t>
      </w:r>
      <w:r>
        <w:rPr>
          <w:rFonts w:asciiTheme="minorBidi" w:hAnsiTheme="minorBidi"/>
          <w:i/>
          <w:iCs/>
        </w:rPr>
        <w:t xml:space="preserve"> </w:t>
      </w:r>
      <w:r w:rsidR="00747067">
        <w:rPr>
          <w:rFonts w:asciiTheme="minorBidi" w:hAnsiTheme="minorBidi"/>
        </w:rPr>
        <w:t xml:space="preserve">cet. </w:t>
      </w:r>
      <w:r>
        <w:rPr>
          <w:rFonts w:asciiTheme="minorBidi" w:hAnsiTheme="minorBidi"/>
        </w:rPr>
        <w:t>15,</w:t>
      </w:r>
      <w:r w:rsidRPr="00DC1B9A">
        <w:rPr>
          <w:rFonts w:asciiTheme="minorBidi" w:hAnsiTheme="minorBidi"/>
        </w:rPr>
        <w:t xml:space="preserve"> hlm:</w:t>
      </w:r>
      <w:r>
        <w:rPr>
          <w:rFonts w:asciiTheme="minorBidi" w:hAnsiTheme="minorBidi"/>
        </w:rPr>
        <w:t xml:space="preserve"> 270.</w:t>
      </w:r>
      <w:r>
        <w:t xml:space="preserve"> </w:t>
      </w:r>
    </w:p>
  </w:footnote>
  <w:footnote w:id="12">
    <w:p w:rsidR="007D3351" w:rsidRPr="00ED6E81" w:rsidRDefault="007D3351" w:rsidP="00790A57">
      <w:pPr>
        <w:pStyle w:val="FootnoteText"/>
        <w:ind w:firstLine="567"/>
        <w:jc w:val="both"/>
        <w:rPr>
          <w:rFonts w:asciiTheme="minorBidi" w:hAnsiTheme="minorBidi"/>
        </w:rPr>
      </w:pPr>
      <w:r w:rsidRPr="003649E1">
        <w:rPr>
          <w:rStyle w:val="FootnoteReference"/>
          <w:rFonts w:asciiTheme="minorBidi" w:hAnsiTheme="minorBidi"/>
        </w:rPr>
        <w:footnoteRef/>
      </w:r>
      <w:r w:rsidRPr="00ED6E81">
        <w:rPr>
          <w:rFonts w:asciiTheme="minorBidi" w:hAnsiTheme="minorBidi"/>
        </w:rPr>
        <w:t xml:space="preserve">Suharsimi Arikunto, </w:t>
      </w:r>
      <w:r w:rsidRPr="00ED6E81">
        <w:rPr>
          <w:rFonts w:asciiTheme="minorBidi" w:hAnsiTheme="minorBidi"/>
          <w:i/>
          <w:iCs/>
        </w:rPr>
        <w:t>op.cit.,</w:t>
      </w:r>
      <w:r>
        <w:rPr>
          <w:rFonts w:asciiTheme="minorBidi" w:hAnsiTheme="minorBidi"/>
          <w:i/>
          <w:iCs/>
        </w:rPr>
        <w:t xml:space="preserve"> </w:t>
      </w:r>
      <w:r>
        <w:rPr>
          <w:rFonts w:asciiTheme="minorBidi" w:hAnsiTheme="minorBidi"/>
        </w:rPr>
        <w:t xml:space="preserve">cet. 13, hlm: </w:t>
      </w:r>
      <w:r w:rsidRPr="00ED6E81">
        <w:rPr>
          <w:rFonts w:asciiTheme="minorBidi" w:hAnsiTheme="minorBidi"/>
        </w:rPr>
        <w:t>158.</w:t>
      </w:r>
    </w:p>
  </w:footnote>
  <w:footnote w:id="13">
    <w:p w:rsidR="0098797D" w:rsidRPr="009819BD" w:rsidRDefault="0098797D" w:rsidP="00790A57">
      <w:pPr>
        <w:pStyle w:val="FootnoteText"/>
        <w:ind w:firstLine="567"/>
        <w:rPr>
          <w:i/>
          <w:iCs/>
        </w:rPr>
      </w:pPr>
      <w:r>
        <w:rPr>
          <w:rStyle w:val="FootnoteReference"/>
        </w:rPr>
        <w:footnoteRef/>
      </w:r>
      <w:r w:rsidR="009819BD" w:rsidRPr="0098797D">
        <w:rPr>
          <w:rFonts w:asciiTheme="minorBidi" w:hAnsiTheme="minorBidi"/>
        </w:rPr>
        <w:t>Sugiyono,</w:t>
      </w:r>
      <w:r w:rsidR="009819BD">
        <w:rPr>
          <w:rFonts w:asciiTheme="minorBidi" w:hAnsiTheme="minorBidi"/>
        </w:rPr>
        <w:t xml:space="preserve"> </w:t>
      </w:r>
      <w:r w:rsidR="009819BD">
        <w:rPr>
          <w:rFonts w:asciiTheme="minorBidi" w:hAnsiTheme="minorBidi"/>
          <w:i/>
          <w:iCs/>
        </w:rPr>
        <w:t xml:space="preserve">op.cit., </w:t>
      </w:r>
      <w:r w:rsidR="009819BD" w:rsidRPr="009819BD">
        <w:rPr>
          <w:rFonts w:asciiTheme="minorBidi" w:hAnsiTheme="minorBidi"/>
        </w:rPr>
        <w:t>hlm</w:t>
      </w:r>
      <w:r w:rsidR="00134235">
        <w:rPr>
          <w:rFonts w:asciiTheme="minorBidi" w:hAnsiTheme="minorBidi"/>
        </w:rPr>
        <w:t>: 43</w:t>
      </w:r>
      <w:bookmarkStart w:id="0" w:name="_GoBack"/>
      <w:bookmarkEnd w:id="0"/>
      <w:r w:rsidR="009819BD">
        <w:rPr>
          <w:rFonts w:asciiTheme="minorBidi" w:hAnsiTheme="minorBidi"/>
        </w:rPr>
        <w:t>.</w:t>
      </w:r>
    </w:p>
  </w:footnote>
  <w:footnote w:id="14">
    <w:p w:rsidR="00C373C8" w:rsidRPr="003649E1" w:rsidRDefault="00C373C8" w:rsidP="00790A57">
      <w:pPr>
        <w:pStyle w:val="FootnoteText"/>
        <w:ind w:firstLine="567"/>
        <w:jc w:val="both"/>
        <w:rPr>
          <w:rFonts w:asciiTheme="minorBidi" w:hAnsiTheme="minorBidi"/>
        </w:rPr>
      </w:pPr>
      <w:r w:rsidRPr="00ED6E81">
        <w:rPr>
          <w:rStyle w:val="FootnoteReference"/>
          <w:rFonts w:asciiTheme="minorBidi" w:hAnsiTheme="minorBidi"/>
        </w:rPr>
        <w:footnoteRef/>
      </w:r>
      <w:r w:rsidR="009819BD" w:rsidRPr="00ED6E81">
        <w:rPr>
          <w:rFonts w:asciiTheme="minorBidi" w:hAnsiTheme="minorBidi"/>
        </w:rPr>
        <w:t xml:space="preserve">Suharsimi Arikunto, </w:t>
      </w:r>
      <w:r w:rsidR="009819BD" w:rsidRPr="00ED6E81">
        <w:rPr>
          <w:rFonts w:asciiTheme="minorBidi" w:hAnsiTheme="minorBidi"/>
          <w:i/>
          <w:iCs/>
        </w:rPr>
        <w:t>op.cit.,</w:t>
      </w:r>
      <w:r w:rsidR="009819BD">
        <w:rPr>
          <w:rFonts w:asciiTheme="minorBidi" w:hAnsiTheme="minorBidi"/>
          <w:i/>
          <w:iCs/>
        </w:rPr>
        <w:t xml:space="preserve"> </w:t>
      </w:r>
      <w:r w:rsidR="009819BD">
        <w:rPr>
          <w:rFonts w:asciiTheme="minorBidi" w:hAnsiTheme="minorBidi"/>
        </w:rPr>
        <w:t>cet. 13,</w:t>
      </w:r>
      <w:r w:rsidRPr="003649E1">
        <w:rPr>
          <w:rFonts w:asciiTheme="minorBidi" w:hAnsiTheme="minorBidi"/>
        </w:rPr>
        <w:t xml:space="preserve"> hlm: 156.</w:t>
      </w:r>
    </w:p>
  </w:footnote>
  <w:footnote w:id="15">
    <w:p w:rsidR="005E4928" w:rsidRPr="002A660C" w:rsidRDefault="005E4928" w:rsidP="00790A57">
      <w:pPr>
        <w:pStyle w:val="FootnoteText"/>
        <w:ind w:firstLine="567"/>
        <w:rPr>
          <w:rFonts w:ascii="Arial" w:hAnsi="Arial" w:cs="Arial"/>
          <w:lang w:val="en-US"/>
        </w:rPr>
      </w:pPr>
      <w:r w:rsidRPr="002A660C">
        <w:rPr>
          <w:rStyle w:val="FootnoteReference"/>
          <w:rFonts w:ascii="Arial" w:hAnsi="Arial" w:cs="Arial"/>
        </w:rPr>
        <w:footnoteRef/>
      </w:r>
      <w:proofErr w:type="spellStart"/>
      <w:r w:rsidR="005A03C3">
        <w:rPr>
          <w:rFonts w:ascii="Arial" w:hAnsi="Arial" w:cs="Arial"/>
          <w:lang w:val="en-US"/>
        </w:rPr>
        <w:t>Margono</w:t>
      </w:r>
      <w:proofErr w:type="spellEnd"/>
      <w:r w:rsidR="005A03C3">
        <w:rPr>
          <w:rFonts w:ascii="Arial" w:hAnsi="Arial" w:cs="Arial"/>
        </w:rPr>
        <w:t xml:space="preserve">, </w:t>
      </w:r>
      <w:proofErr w:type="spellStart"/>
      <w:r w:rsidR="005A03C3">
        <w:rPr>
          <w:rFonts w:ascii="Arial" w:hAnsi="Arial" w:cs="Arial"/>
          <w:i/>
          <w:iCs/>
          <w:lang w:val="en-US"/>
        </w:rPr>
        <w:t>Metodologi</w:t>
      </w:r>
      <w:proofErr w:type="spellEnd"/>
      <w:r w:rsidR="005A03C3">
        <w:rPr>
          <w:rFonts w:ascii="Arial" w:hAnsi="Arial" w:cs="Arial"/>
          <w:i/>
          <w:iCs/>
          <w:lang w:val="en-US"/>
        </w:rPr>
        <w:t xml:space="preserve"> </w:t>
      </w:r>
      <w:r w:rsidR="005A03C3">
        <w:rPr>
          <w:rFonts w:ascii="Arial" w:hAnsi="Arial" w:cs="Arial"/>
          <w:i/>
          <w:iCs/>
        </w:rPr>
        <w:t>P</w:t>
      </w:r>
      <w:proofErr w:type="spellStart"/>
      <w:r w:rsidR="005A03C3">
        <w:rPr>
          <w:rFonts w:ascii="Arial" w:hAnsi="Arial" w:cs="Arial"/>
          <w:i/>
          <w:iCs/>
          <w:lang w:val="en-US"/>
        </w:rPr>
        <w:t>enelitian</w:t>
      </w:r>
      <w:proofErr w:type="spellEnd"/>
      <w:r w:rsidR="005A03C3">
        <w:rPr>
          <w:rFonts w:ascii="Arial" w:hAnsi="Arial" w:cs="Arial"/>
          <w:i/>
          <w:iCs/>
          <w:lang w:val="en-US"/>
        </w:rPr>
        <w:t xml:space="preserve"> </w:t>
      </w:r>
      <w:proofErr w:type="spellStart"/>
      <w:r w:rsidR="005A03C3">
        <w:rPr>
          <w:rFonts w:ascii="Arial" w:hAnsi="Arial" w:cs="Arial"/>
          <w:i/>
          <w:iCs/>
          <w:lang w:val="en-US"/>
        </w:rPr>
        <w:t>Pendidikan</w:t>
      </w:r>
      <w:proofErr w:type="spellEnd"/>
      <w:r w:rsidR="005A03C3">
        <w:rPr>
          <w:rFonts w:ascii="Arial" w:hAnsi="Arial" w:cs="Arial"/>
          <w:i/>
          <w:iCs/>
        </w:rPr>
        <w:t xml:space="preserve">, </w:t>
      </w:r>
      <w:r w:rsidR="005A03C3">
        <w:rPr>
          <w:rFonts w:ascii="Arial" w:hAnsi="Arial" w:cs="Arial"/>
          <w:lang w:val="en-US"/>
        </w:rPr>
        <w:t>Jakarta</w:t>
      </w:r>
      <w:r w:rsidR="005A03C3">
        <w:rPr>
          <w:rFonts w:ascii="Arial" w:hAnsi="Arial" w:cs="Arial"/>
        </w:rPr>
        <w:t xml:space="preserve">: </w:t>
      </w:r>
      <w:r w:rsidR="005A03C3">
        <w:rPr>
          <w:rFonts w:ascii="Arial" w:hAnsi="Arial" w:cs="Arial"/>
          <w:lang w:val="en-US"/>
        </w:rPr>
        <w:t>PT</w:t>
      </w:r>
      <w:r w:rsidR="005A03C3">
        <w:rPr>
          <w:rFonts w:ascii="Arial" w:hAnsi="Arial" w:cs="Arial"/>
        </w:rPr>
        <w:t xml:space="preserve"> </w:t>
      </w:r>
      <w:proofErr w:type="spellStart"/>
      <w:r w:rsidR="005A03C3">
        <w:rPr>
          <w:rFonts w:ascii="Arial" w:hAnsi="Arial" w:cs="Arial"/>
          <w:lang w:val="en-US"/>
        </w:rPr>
        <w:t>Rineka</w:t>
      </w:r>
      <w:proofErr w:type="spellEnd"/>
      <w:r w:rsidR="005A03C3">
        <w:rPr>
          <w:rFonts w:ascii="Arial" w:hAnsi="Arial" w:cs="Arial"/>
          <w:lang w:val="en-US"/>
        </w:rPr>
        <w:t xml:space="preserve"> </w:t>
      </w:r>
      <w:proofErr w:type="spellStart"/>
      <w:r w:rsidR="005A03C3">
        <w:rPr>
          <w:rFonts w:ascii="Arial" w:hAnsi="Arial" w:cs="Arial"/>
          <w:lang w:val="en-US"/>
        </w:rPr>
        <w:t>Cipta</w:t>
      </w:r>
      <w:proofErr w:type="spellEnd"/>
      <w:r w:rsidR="005A03C3">
        <w:rPr>
          <w:rFonts w:ascii="Arial" w:hAnsi="Arial" w:cs="Arial"/>
          <w:lang w:val="en-US"/>
        </w:rPr>
        <w:t>,</w:t>
      </w:r>
      <w:r w:rsidR="005A03C3">
        <w:rPr>
          <w:rFonts w:ascii="Arial" w:hAnsi="Arial" w:cs="Arial"/>
        </w:rPr>
        <w:t xml:space="preserve"> </w:t>
      </w:r>
      <w:r w:rsidR="005A03C3">
        <w:rPr>
          <w:rFonts w:ascii="Arial" w:hAnsi="Arial" w:cs="Arial"/>
          <w:lang w:val="en-US"/>
        </w:rPr>
        <w:t>2000.</w:t>
      </w:r>
      <w:r w:rsidR="005A03C3">
        <w:rPr>
          <w:rFonts w:ascii="Arial" w:hAnsi="Arial" w:cs="Arial"/>
        </w:rPr>
        <w:t xml:space="preserve"> h</w:t>
      </w:r>
      <w:r w:rsidR="005A03C3">
        <w:rPr>
          <w:rFonts w:ascii="Arial" w:hAnsi="Arial" w:cs="Arial"/>
          <w:lang w:val="en-US"/>
        </w:rPr>
        <w:t>lm</w:t>
      </w:r>
      <w:r w:rsidR="005A03C3">
        <w:rPr>
          <w:rFonts w:ascii="Arial" w:hAnsi="Arial" w:cs="Arial"/>
        </w:rPr>
        <w:t xml:space="preserve">. </w:t>
      </w:r>
      <w:r w:rsidR="005A03C3">
        <w:rPr>
          <w:rFonts w:ascii="Arial" w:hAnsi="Arial" w:cs="Arial"/>
          <w:lang w:val="en-US"/>
        </w:rPr>
        <w:t>159</w:t>
      </w:r>
    </w:p>
  </w:footnote>
  <w:footnote w:id="16">
    <w:p w:rsidR="00C373C8" w:rsidRPr="00ED6E81" w:rsidRDefault="00C373C8" w:rsidP="00790A57">
      <w:pPr>
        <w:pStyle w:val="FootnoteText"/>
        <w:ind w:firstLine="567"/>
        <w:jc w:val="both"/>
        <w:rPr>
          <w:rFonts w:asciiTheme="minorBidi" w:hAnsiTheme="minorBidi"/>
        </w:rPr>
      </w:pPr>
      <w:r w:rsidRPr="00ED6E81">
        <w:rPr>
          <w:rStyle w:val="FootnoteReference"/>
          <w:rFonts w:asciiTheme="minorBidi" w:hAnsiTheme="minorBidi"/>
        </w:rPr>
        <w:footnoteRef/>
      </w:r>
      <w:r w:rsidR="009819BD" w:rsidRPr="0098797D">
        <w:rPr>
          <w:rFonts w:asciiTheme="minorBidi" w:hAnsiTheme="minorBidi"/>
        </w:rPr>
        <w:t>Sugiyono,</w:t>
      </w:r>
      <w:r w:rsidR="009819BD">
        <w:rPr>
          <w:rFonts w:asciiTheme="minorBidi" w:hAnsiTheme="minorBidi"/>
        </w:rPr>
        <w:t xml:space="preserve"> </w:t>
      </w:r>
      <w:r w:rsidR="009819BD">
        <w:rPr>
          <w:rFonts w:asciiTheme="minorBidi" w:hAnsiTheme="minorBidi"/>
          <w:i/>
          <w:iCs/>
        </w:rPr>
        <w:t>op.cit.,</w:t>
      </w:r>
      <w:r w:rsidRPr="00ED6E81">
        <w:rPr>
          <w:rFonts w:asciiTheme="minorBidi" w:hAnsiTheme="minorBidi"/>
        </w:rPr>
        <w:t xml:space="preserve"> hlm. 158.</w:t>
      </w:r>
    </w:p>
  </w:footnote>
  <w:footnote w:id="17">
    <w:p w:rsidR="00C373C8" w:rsidRDefault="00C373C8" w:rsidP="00790A57">
      <w:pPr>
        <w:pStyle w:val="FootnoteText"/>
        <w:ind w:firstLine="567"/>
      </w:pPr>
      <w:r>
        <w:rPr>
          <w:rStyle w:val="FootnoteReference"/>
        </w:rPr>
        <w:footnoteRef/>
      </w:r>
      <w:r w:rsidRPr="00ED6E81">
        <w:rPr>
          <w:rFonts w:asciiTheme="minorBidi" w:hAnsiTheme="minorBidi"/>
        </w:rPr>
        <w:t xml:space="preserve">Suharsimi Arikunto, </w:t>
      </w:r>
      <w:r w:rsidRPr="00ED6E81">
        <w:rPr>
          <w:rFonts w:asciiTheme="minorBidi" w:hAnsiTheme="minorBidi"/>
          <w:i/>
          <w:iCs/>
        </w:rPr>
        <w:t>op.cit.,</w:t>
      </w:r>
      <w:r>
        <w:rPr>
          <w:rFonts w:asciiTheme="minorBidi" w:hAnsiTheme="minorBidi"/>
          <w:i/>
          <w:iCs/>
        </w:rPr>
        <w:t xml:space="preserve"> </w:t>
      </w:r>
      <w:r>
        <w:rPr>
          <w:rFonts w:asciiTheme="minorBidi" w:hAnsiTheme="minorBidi"/>
        </w:rPr>
        <w:t>cet. 13,</w:t>
      </w:r>
      <w:r w:rsidRPr="00DC1B9A">
        <w:rPr>
          <w:rFonts w:asciiTheme="minorBidi" w:hAnsiTheme="minorBidi"/>
        </w:rPr>
        <w:t xml:space="preserve"> hlm: 1</w:t>
      </w:r>
      <w:r>
        <w:rPr>
          <w:rFonts w:asciiTheme="minorBidi" w:hAnsiTheme="minorBidi"/>
        </w:rPr>
        <w:t>52.</w:t>
      </w:r>
      <w:r>
        <w:t xml:space="preserve"> </w:t>
      </w:r>
    </w:p>
  </w:footnote>
  <w:footnote w:id="18">
    <w:p w:rsidR="00B9755C" w:rsidRPr="00ED6E81" w:rsidRDefault="00B9755C" w:rsidP="00790A57">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i/>
          <w:iCs/>
        </w:rPr>
        <w:t xml:space="preserve">Ibid., </w:t>
      </w:r>
      <w:r w:rsidRPr="00ED6E81">
        <w:rPr>
          <w:rFonts w:asciiTheme="minorBidi" w:hAnsiTheme="minorBidi"/>
        </w:rPr>
        <w:t>hlm: 168.</w:t>
      </w:r>
    </w:p>
  </w:footnote>
  <w:footnote w:id="19">
    <w:p w:rsidR="00D04FE9" w:rsidRPr="009675E6" w:rsidRDefault="00D04FE9" w:rsidP="00790A57">
      <w:pPr>
        <w:pStyle w:val="FootnoteText"/>
        <w:ind w:firstLine="567"/>
        <w:jc w:val="both"/>
        <w:rPr>
          <w:rFonts w:asciiTheme="minorBidi" w:hAnsiTheme="minorBidi"/>
          <w:i/>
          <w:iCs/>
        </w:rPr>
      </w:pPr>
      <w:r w:rsidRPr="00ED6E81">
        <w:rPr>
          <w:rStyle w:val="FootnoteReference"/>
          <w:rFonts w:asciiTheme="minorBidi" w:hAnsiTheme="minorBidi"/>
        </w:rPr>
        <w:footnoteRef/>
      </w:r>
      <w:r w:rsidRPr="009675E6">
        <w:rPr>
          <w:rFonts w:asciiTheme="minorBidi" w:hAnsiTheme="minorBidi"/>
          <w:i/>
          <w:iCs/>
        </w:rPr>
        <w:t>Ibid</w:t>
      </w:r>
      <w:r w:rsidRPr="009675E6">
        <w:rPr>
          <w:rFonts w:asciiTheme="minorBidi" w:hAnsiTheme="minorBidi"/>
        </w:rPr>
        <w:t>., hlm: 178.</w:t>
      </w:r>
    </w:p>
  </w:footnote>
  <w:footnote w:id="20">
    <w:p w:rsidR="00D04FE9" w:rsidRPr="009675E6" w:rsidRDefault="00D04FE9" w:rsidP="00790A57">
      <w:pPr>
        <w:pStyle w:val="FootnoteText"/>
        <w:ind w:firstLine="567"/>
        <w:jc w:val="both"/>
        <w:rPr>
          <w:rFonts w:asciiTheme="minorBidi" w:hAnsiTheme="minorBidi"/>
          <w:i/>
          <w:iCs/>
        </w:rPr>
      </w:pPr>
      <w:r w:rsidRPr="009675E6">
        <w:rPr>
          <w:rStyle w:val="FootnoteReference"/>
          <w:rFonts w:asciiTheme="minorBidi" w:hAnsiTheme="minorBidi"/>
        </w:rPr>
        <w:footnoteRef/>
      </w:r>
      <w:r w:rsidRPr="009675E6">
        <w:rPr>
          <w:rFonts w:asciiTheme="minorBidi" w:hAnsiTheme="minorBidi"/>
          <w:i/>
          <w:iCs/>
        </w:rPr>
        <w:t xml:space="preserve">Ibid., </w:t>
      </w:r>
      <w:r w:rsidRPr="009675E6">
        <w:rPr>
          <w:rFonts w:asciiTheme="minorBidi" w:hAnsiTheme="minorBidi"/>
        </w:rPr>
        <w:t>hlm: 196.</w:t>
      </w:r>
    </w:p>
  </w:footnote>
  <w:footnote w:id="21">
    <w:p w:rsidR="00D04FE9" w:rsidRDefault="00D04FE9" w:rsidP="00790A57">
      <w:pPr>
        <w:pStyle w:val="FootnoteText"/>
        <w:ind w:firstLine="567"/>
      </w:pPr>
      <w:r w:rsidRPr="009675E6">
        <w:rPr>
          <w:rStyle w:val="FootnoteReference"/>
          <w:rFonts w:asciiTheme="minorBidi" w:hAnsiTheme="minorBidi"/>
        </w:rPr>
        <w:footnoteRef/>
      </w:r>
      <w:r w:rsidRPr="009675E6">
        <w:rPr>
          <w:rFonts w:asciiTheme="minorBidi" w:hAnsiTheme="minorBidi"/>
        </w:rPr>
        <w:t>Anas</w:t>
      </w:r>
      <w:r>
        <w:rPr>
          <w:rFonts w:asciiTheme="minorBidi" w:hAnsiTheme="minorBidi"/>
        </w:rPr>
        <w:t xml:space="preserve"> Sudijono, </w:t>
      </w:r>
      <w:r>
        <w:rPr>
          <w:rFonts w:asciiTheme="minorBidi" w:hAnsiTheme="minorBidi"/>
          <w:i/>
          <w:iCs/>
        </w:rPr>
        <w:t xml:space="preserve">Pengantar Statistik Pendidikan, </w:t>
      </w:r>
      <w:r>
        <w:rPr>
          <w:rFonts w:asciiTheme="minorBidi" w:hAnsiTheme="minorBidi"/>
        </w:rPr>
        <w:t>Jakarta: Raja Grafindo, 1997, hlm: 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240111"/>
      <w:docPartObj>
        <w:docPartGallery w:val="Page Numbers (Top of Page)"/>
        <w:docPartUnique/>
      </w:docPartObj>
    </w:sdtPr>
    <w:sdtEndPr>
      <w:rPr>
        <w:noProof/>
      </w:rPr>
    </w:sdtEndPr>
    <w:sdtContent>
      <w:p w:rsidR="00AD0F25" w:rsidRDefault="00AD0F25">
        <w:pPr>
          <w:pStyle w:val="Header"/>
          <w:jc w:val="right"/>
        </w:pPr>
        <w:r>
          <w:fldChar w:fldCharType="begin"/>
        </w:r>
        <w:r>
          <w:instrText xml:space="preserve"> PAGE   \* MERGEFORMAT </w:instrText>
        </w:r>
        <w:r>
          <w:fldChar w:fldCharType="separate"/>
        </w:r>
        <w:r w:rsidR="00134235">
          <w:rPr>
            <w:noProof/>
          </w:rPr>
          <w:t>23</w:t>
        </w:r>
        <w:r>
          <w:rPr>
            <w:noProof/>
          </w:rPr>
          <w:fldChar w:fldCharType="end"/>
        </w:r>
      </w:p>
    </w:sdtContent>
  </w:sdt>
  <w:p w:rsidR="00AD0F25" w:rsidRDefault="00AD0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C8"/>
    <w:multiLevelType w:val="hybridMultilevel"/>
    <w:tmpl w:val="695EC43A"/>
    <w:lvl w:ilvl="0" w:tplc="A700326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
    <w:nsid w:val="07573DB8"/>
    <w:multiLevelType w:val="hybridMultilevel"/>
    <w:tmpl w:val="0B3C7A0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0BA73139"/>
    <w:multiLevelType w:val="hybridMultilevel"/>
    <w:tmpl w:val="B43AABEC"/>
    <w:lvl w:ilvl="0" w:tplc="4AA6303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8163CD"/>
    <w:multiLevelType w:val="hybridMultilevel"/>
    <w:tmpl w:val="AE56BBEA"/>
    <w:lvl w:ilvl="0" w:tplc="B39AC4B8">
      <w:start w:val="1"/>
      <w:numFmt w:val="upperLetter"/>
      <w:lvlText w:val="%1."/>
      <w:lvlJc w:val="left"/>
      <w:pPr>
        <w:ind w:left="535" w:hanging="360"/>
      </w:pPr>
      <w:rPr>
        <w:rFonts w:hint="default"/>
        <w:b/>
        <w:bCs/>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4">
    <w:nsid w:val="20A76F43"/>
    <w:multiLevelType w:val="hybridMultilevel"/>
    <w:tmpl w:val="D0F045DA"/>
    <w:lvl w:ilvl="0" w:tplc="04210011">
      <w:start w:val="1"/>
      <w:numFmt w:val="decimal"/>
      <w:lvlText w:val="%1)"/>
      <w:lvlJc w:val="left"/>
      <w:pPr>
        <w:ind w:left="1397" w:hanging="360"/>
      </w:pPr>
    </w:lvl>
    <w:lvl w:ilvl="1" w:tplc="04210019" w:tentative="1">
      <w:start w:val="1"/>
      <w:numFmt w:val="lowerLetter"/>
      <w:lvlText w:val="%2."/>
      <w:lvlJc w:val="left"/>
      <w:pPr>
        <w:ind w:left="2117" w:hanging="360"/>
      </w:pPr>
    </w:lvl>
    <w:lvl w:ilvl="2" w:tplc="0421001B" w:tentative="1">
      <w:start w:val="1"/>
      <w:numFmt w:val="lowerRoman"/>
      <w:lvlText w:val="%3."/>
      <w:lvlJc w:val="right"/>
      <w:pPr>
        <w:ind w:left="2837" w:hanging="180"/>
      </w:pPr>
    </w:lvl>
    <w:lvl w:ilvl="3" w:tplc="0421000F" w:tentative="1">
      <w:start w:val="1"/>
      <w:numFmt w:val="decimal"/>
      <w:lvlText w:val="%4."/>
      <w:lvlJc w:val="left"/>
      <w:pPr>
        <w:ind w:left="3557" w:hanging="360"/>
      </w:pPr>
    </w:lvl>
    <w:lvl w:ilvl="4" w:tplc="04210019" w:tentative="1">
      <w:start w:val="1"/>
      <w:numFmt w:val="lowerLetter"/>
      <w:lvlText w:val="%5."/>
      <w:lvlJc w:val="left"/>
      <w:pPr>
        <w:ind w:left="4277" w:hanging="360"/>
      </w:pPr>
    </w:lvl>
    <w:lvl w:ilvl="5" w:tplc="0421001B" w:tentative="1">
      <w:start w:val="1"/>
      <w:numFmt w:val="lowerRoman"/>
      <w:lvlText w:val="%6."/>
      <w:lvlJc w:val="right"/>
      <w:pPr>
        <w:ind w:left="4997" w:hanging="180"/>
      </w:pPr>
    </w:lvl>
    <w:lvl w:ilvl="6" w:tplc="0421000F" w:tentative="1">
      <w:start w:val="1"/>
      <w:numFmt w:val="decimal"/>
      <w:lvlText w:val="%7."/>
      <w:lvlJc w:val="left"/>
      <w:pPr>
        <w:ind w:left="5717" w:hanging="360"/>
      </w:pPr>
    </w:lvl>
    <w:lvl w:ilvl="7" w:tplc="04210019" w:tentative="1">
      <w:start w:val="1"/>
      <w:numFmt w:val="lowerLetter"/>
      <w:lvlText w:val="%8."/>
      <w:lvlJc w:val="left"/>
      <w:pPr>
        <w:ind w:left="6437" w:hanging="360"/>
      </w:pPr>
    </w:lvl>
    <w:lvl w:ilvl="8" w:tplc="0421001B" w:tentative="1">
      <w:start w:val="1"/>
      <w:numFmt w:val="lowerRoman"/>
      <w:lvlText w:val="%9."/>
      <w:lvlJc w:val="right"/>
      <w:pPr>
        <w:ind w:left="7157" w:hanging="180"/>
      </w:pPr>
    </w:lvl>
  </w:abstractNum>
  <w:abstractNum w:abstractNumId="5">
    <w:nsid w:val="22AB3F60"/>
    <w:multiLevelType w:val="hybridMultilevel"/>
    <w:tmpl w:val="8CC83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8109A4"/>
    <w:multiLevelType w:val="hybridMultilevel"/>
    <w:tmpl w:val="F66E8608"/>
    <w:lvl w:ilvl="0" w:tplc="97C8383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8CC5AC3"/>
    <w:multiLevelType w:val="hybridMultilevel"/>
    <w:tmpl w:val="D0F045DA"/>
    <w:lvl w:ilvl="0" w:tplc="04210011">
      <w:start w:val="1"/>
      <w:numFmt w:val="decimal"/>
      <w:lvlText w:val="%1)"/>
      <w:lvlJc w:val="left"/>
      <w:pPr>
        <w:ind w:left="1397" w:hanging="360"/>
      </w:pPr>
    </w:lvl>
    <w:lvl w:ilvl="1" w:tplc="04210019" w:tentative="1">
      <w:start w:val="1"/>
      <w:numFmt w:val="lowerLetter"/>
      <w:lvlText w:val="%2."/>
      <w:lvlJc w:val="left"/>
      <w:pPr>
        <w:ind w:left="2117" w:hanging="360"/>
      </w:pPr>
    </w:lvl>
    <w:lvl w:ilvl="2" w:tplc="0421001B" w:tentative="1">
      <w:start w:val="1"/>
      <w:numFmt w:val="lowerRoman"/>
      <w:lvlText w:val="%3."/>
      <w:lvlJc w:val="right"/>
      <w:pPr>
        <w:ind w:left="2837" w:hanging="180"/>
      </w:pPr>
    </w:lvl>
    <w:lvl w:ilvl="3" w:tplc="0421000F" w:tentative="1">
      <w:start w:val="1"/>
      <w:numFmt w:val="decimal"/>
      <w:lvlText w:val="%4."/>
      <w:lvlJc w:val="left"/>
      <w:pPr>
        <w:ind w:left="3557" w:hanging="360"/>
      </w:pPr>
    </w:lvl>
    <w:lvl w:ilvl="4" w:tplc="04210019" w:tentative="1">
      <w:start w:val="1"/>
      <w:numFmt w:val="lowerLetter"/>
      <w:lvlText w:val="%5."/>
      <w:lvlJc w:val="left"/>
      <w:pPr>
        <w:ind w:left="4277" w:hanging="360"/>
      </w:pPr>
    </w:lvl>
    <w:lvl w:ilvl="5" w:tplc="0421001B" w:tentative="1">
      <w:start w:val="1"/>
      <w:numFmt w:val="lowerRoman"/>
      <w:lvlText w:val="%6."/>
      <w:lvlJc w:val="right"/>
      <w:pPr>
        <w:ind w:left="4997" w:hanging="180"/>
      </w:pPr>
    </w:lvl>
    <w:lvl w:ilvl="6" w:tplc="0421000F" w:tentative="1">
      <w:start w:val="1"/>
      <w:numFmt w:val="decimal"/>
      <w:lvlText w:val="%7."/>
      <w:lvlJc w:val="left"/>
      <w:pPr>
        <w:ind w:left="5717" w:hanging="360"/>
      </w:pPr>
    </w:lvl>
    <w:lvl w:ilvl="7" w:tplc="04210019" w:tentative="1">
      <w:start w:val="1"/>
      <w:numFmt w:val="lowerLetter"/>
      <w:lvlText w:val="%8."/>
      <w:lvlJc w:val="left"/>
      <w:pPr>
        <w:ind w:left="6437" w:hanging="360"/>
      </w:pPr>
    </w:lvl>
    <w:lvl w:ilvl="8" w:tplc="0421001B" w:tentative="1">
      <w:start w:val="1"/>
      <w:numFmt w:val="lowerRoman"/>
      <w:lvlText w:val="%9."/>
      <w:lvlJc w:val="right"/>
      <w:pPr>
        <w:ind w:left="7157" w:hanging="180"/>
      </w:pPr>
    </w:lvl>
  </w:abstractNum>
  <w:abstractNum w:abstractNumId="8">
    <w:nsid w:val="2CCC4F63"/>
    <w:multiLevelType w:val="hybridMultilevel"/>
    <w:tmpl w:val="B05A059E"/>
    <w:lvl w:ilvl="0" w:tplc="B59EFABC">
      <w:start w:val="1"/>
      <w:numFmt w:val="decimal"/>
      <w:lvlText w:val="%1."/>
      <w:lvlJc w:val="left"/>
      <w:pPr>
        <w:ind w:left="1125" w:hanging="4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FB7404F"/>
    <w:multiLevelType w:val="hybridMultilevel"/>
    <w:tmpl w:val="D7B85AB8"/>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nsid w:val="36EE0210"/>
    <w:multiLevelType w:val="hybridMultilevel"/>
    <w:tmpl w:val="52306892"/>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
    <w:nsid w:val="3BA60A97"/>
    <w:multiLevelType w:val="hybridMultilevel"/>
    <w:tmpl w:val="F2FC4C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2A27D8"/>
    <w:multiLevelType w:val="hybridMultilevel"/>
    <w:tmpl w:val="AA24A0C4"/>
    <w:lvl w:ilvl="0" w:tplc="7D72DBF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1CC73BB"/>
    <w:multiLevelType w:val="hybridMultilevel"/>
    <w:tmpl w:val="B7D4D306"/>
    <w:lvl w:ilvl="0" w:tplc="45542E2C">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4">
    <w:nsid w:val="43C0627E"/>
    <w:multiLevelType w:val="hybridMultilevel"/>
    <w:tmpl w:val="CB96BE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3319FE"/>
    <w:multiLevelType w:val="hybridMultilevel"/>
    <w:tmpl w:val="EC9C9C06"/>
    <w:lvl w:ilvl="0" w:tplc="3E9EB7AA">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4A113331"/>
    <w:multiLevelType w:val="hybridMultilevel"/>
    <w:tmpl w:val="464647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445483"/>
    <w:multiLevelType w:val="hybridMultilevel"/>
    <w:tmpl w:val="D940F5A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3D90567"/>
    <w:multiLevelType w:val="hybridMultilevel"/>
    <w:tmpl w:val="2AE2843C"/>
    <w:lvl w:ilvl="0" w:tplc="F92233D6">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4B5B35"/>
    <w:multiLevelType w:val="hybridMultilevel"/>
    <w:tmpl w:val="CB1206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2E648C"/>
    <w:multiLevelType w:val="hybridMultilevel"/>
    <w:tmpl w:val="A3A6BF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E01E6A"/>
    <w:multiLevelType w:val="hybridMultilevel"/>
    <w:tmpl w:val="70700576"/>
    <w:lvl w:ilvl="0" w:tplc="3B98B35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7F46652C"/>
    <w:multiLevelType w:val="hybridMultilevel"/>
    <w:tmpl w:val="497CA51C"/>
    <w:lvl w:ilvl="0" w:tplc="4EF22FA6">
      <w:start w:val="1"/>
      <w:numFmt w:val="decimal"/>
      <w:lvlText w:val="%1."/>
      <w:lvlJc w:val="left"/>
      <w:pPr>
        <w:ind w:left="720" w:hanging="360"/>
      </w:pPr>
      <w:rPr>
        <w:rFonts w:ascii="Arial" w:eastAsia="Times New Roman" w:hAnsi="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7"/>
  </w:num>
  <w:num w:numId="5">
    <w:abstractNumId w:val="12"/>
  </w:num>
  <w:num w:numId="6">
    <w:abstractNumId w:val="7"/>
  </w:num>
  <w:num w:numId="7">
    <w:abstractNumId w:val="9"/>
  </w:num>
  <w:num w:numId="8">
    <w:abstractNumId w:val="13"/>
  </w:num>
  <w:num w:numId="9">
    <w:abstractNumId w:val="4"/>
  </w:num>
  <w:num w:numId="10">
    <w:abstractNumId w:val="5"/>
  </w:num>
  <w:num w:numId="11">
    <w:abstractNumId w:val="21"/>
  </w:num>
  <w:num w:numId="12">
    <w:abstractNumId w:val="15"/>
  </w:num>
  <w:num w:numId="13">
    <w:abstractNumId w:val="2"/>
  </w:num>
  <w:num w:numId="14">
    <w:abstractNumId w:val="22"/>
  </w:num>
  <w:num w:numId="15">
    <w:abstractNumId w:val="16"/>
  </w:num>
  <w:num w:numId="16">
    <w:abstractNumId w:val="6"/>
  </w:num>
  <w:num w:numId="17">
    <w:abstractNumId w:val="20"/>
  </w:num>
  <w:num w:numId="18">
    <w:abstractNumId w:val="19"/>
  </w:num>
  <w:num w:numId="19">
    <w:abstractNumId w:val="10"/>
  </w:num>
  <w:num w:numId="20">
    <w:abstractNumId w:val="18"/>
  </w:num>
  <w:num w:numId="21">
    <w:abstractNumId w:val="11"/>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Start w:val="26"/>
    <w:footnote w:id="-1"/>
    <w:footnote w:id="0"/>
  </w:footnotePr>
  <w:endnotePr>
    <w:endnote w:id="-1"/>
    <w:endnote w:id="0"/>
  </w:endnotePr>
  <w:compat>
    <w:compatSetting w:name="compatibilityMode" w:uri="http://schemas.microsoft.com/office/word" w:val="12"/>
  </w:compat>
  <w:rsids>
    <w:rsidRoot w:val="00490286"/>
    <w:rsid w:val="00007D3E"/>
    <w:rsid w:val="00043006"/>
    <w:rsid w:val="00046597"/>
    <w:rsid w:val="00086B4F"/>
    <w:rsid w:val="000F1924"/>
    <w:rsid w:val="000F3F0F"/>
    <w:rsid w:val="001320AE"/>
    <w:rsid w:val="00134235"/>
    <w:rsid w:val="00141995"/>
    <w:rsid w:val="00174045"/>
    <w:rsid w:val="00181763"/>
    <w:rsid w:val="0018741F"/>
    <w:rsid w:val="00192CAC"/>
    <w:rsid w:val="001A6E50"/>
    <w:rsid w:val="001F5D22"/>
    <w:rsid w:val="002054D5"/>
    <w:rsid w:val="00210968"/>
    <w:rsid w:val="00223EDE"/>
    <w:rsid w:val="00232CED"/>
    <w:rsid w:val="00242776"/>
    <w:rsid w:val="00274C96"/>
    <w:rsid w:val="002B5865"/>
    <w:rsid w:val="002D2F40"/>
    <w:rsid w:val="002E1305"/>
    <w:rsid w:val="00305ADB"/>
    <w:rsid w:val="00307B1C"/>
    <w:rsid w:val="00334B46"/>
    <w:rsid w:val="00357DA7"/>
    <w:rsid w:val="003735E4"/>
    <w:rsid w:val="00393D20"/>
    <w:rsid w:val="003D1365"/>
    <w:rsid w:val="003D3755"/>
    <w:rsid w:val="003F2392"/>
    <w:rsid w:val="00423557"/>
    <w:rsid w:val="00425018"/>
    <w:rsid w:val="004266CF"/>
    <w:rsid w:val="00490286"/>
    <w:rsid w:val="004C5E5F"/>
    <w:rsid w:val="004C6F10"/>
    <w:rsid w:val="004E24C7"/>
    <w:rsid w:val="0053240C"/>
    <w:rsid w:val="00590480"/>
    <w:rsid w:val="005A03C3"/>
    <w:rsid w:val="005C608C"/>
    <w:rsid w:val="005D6A68"/>
    <w:rsid w:val="005E4928"/>
    <w:rsid w:val="005F15C2"/>
    <w:rsid w:val="00602218"/>
    <w:rsid w:val="006122C3"/>
    <w:rsid w:val="00651876"/>
    <w:rsid w:val="0066363F"/>
    <w:rsid w:val="0067305D"/>
    <w:rsid w:val="00691B6C"/>
    <w:rsid w:val="00706005"/>
    <w:rsid w:val="00747067"/>
    <w:rsid w:val="00753217"/>
    <w:rsid w:val="00780254"/>
    <w:rsid w:val="00790A57"/>
    <w:rsid w:val="007C3188"/>
    <w:rsid w:val="007D3351"/>
    <w:rsid w:val="00853761"/>
    <w:rsid w:val="008D105C"/>
    <w:rsid w:val="008F6FB0"/>
    <w:rsid w:val="0093490F"/>
    <w:rsid w:val="00951C35"/>
    <w:rsid w:val="009628CB"/>
    <w:rsid w:val="009819BD"/>
    <w:rsid w:val="0098797D"/>
    <w:rsid w:val="009D6500"/>
    <w:rsid w:val="009F20F3"/>
    <w:rsid w:val="00A03C3A"/>
    <w:rsid w:val="00A21459"/>
    <w:rsid w:val="00A21E2D"/>
    <w:rsid w:val="00A4654B"/>
    <w:rsid w:val="00A62581"/>
    <w:rsid w:val="00AC65FD"/>
    <w:rsid w:val="00AD0F25"/>
    <w:rsid w:val="00AD41E6"/>
    <w:rsid w:val="00B12357"/>
    <w:rsid w:val="00B17047"/>
    <w:rsid w:val="00B30A6B"/>
    <w:rsid w:val="00B9755C"/>
    <w:rsid w:val="00BD35D6"/>
    <w:rsid w:val="00BF297A"/>
    <w:rsid w:val="00C00E6C"/>
    <w:rsid w:val="00C1685E"/>
    <w:rsid w:val="00C373C8"/>
    <w:rsid w:val="00C77D63"/>
    <w:rsid w:val="00C85095"/>
    <w:rsid w:val="00CB2CCF"/>
    <w:rsid w:val="00CF30FE"/>
    <w:rsid w:val="00D04FE9"/>
    <w:rsid w:val="00D31CEF"/>
    <w:rsid w:val="00D5189D"/>
    <w:rsid w:val="00D54B97"/>
    <w:rsid w:val="00D743EE"/>
    <w:rsid w:val="00DB0EE6"/>
    <w:rsid w:val="00DB2804"/>
    <w:rsid w:val="00E1636E"/>
    <w:rsid w:val="00E61421"/>
    <w:rsid w:val="00EC77F5"/>
    <w:rsid w:val="00EE6E99"/>
    <w:rsid w:val="00EF1101"/>
    <w:rsid w:val="00EF698E"/>
    <w:rsid w:val="00F16E59"/>
    <w:rsid w:val="00F238D1"/>
    <w:rsid w:val="00F25752"/>
    <w:rsid w:val="00F81950"/>
    <w:rsid w:val="00FB0543"/>
    <w:rsid w:val="00FB2AB7"/>
    <w:rsid w:val="00FF40D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286"/>
    <w:pPr>
      <w:ind w:left="720"/>
      <w:contextualSpacing/>
    </w:pPr>
  </w:style>
  <w:style w:type="paragraph" w:styleId="FootnoteText">
    <w:name w:val="footnote text"/>
    <w:basedOn w:val="Normal"/>
    <w:link w:val="FootnoteTextChar"/>
    <w:uiPriority w:val="99"/>
    <w:unhideWhenUsed/>
    <w:rsid w:val="003F2392"/>
    <w:pPr>
      <w:spacing w:after="0" w:line="240" w:lineRule="auto"/>
    </w:pPr>
    <w:rPr>
      <w:sz w:val="20"/>
      <w:szCs w:val="20"/>
    </w:rPr>
  </w:style>
  <w:style w:type="character" w:customStyle="1" w:styleId="FootnoteTextChar">
    <w:name w:val="Footnote Text Char"/>
    <w:basedOn w:val="DefaultParagraphFont"/>
    <w:link w:val="FootnoteText"/>
    <w:uiPriority w:val="99"/>
    <w:rsid w:val="003F2392"/>
    <w:rPr>
      <w:sz w:val="20"/>
      <w:szCs w:val="20"/>
    </w:rPr>
  </w:style>
  <w:style w:type="character" w:styleId="FootnoteReference">
    <w:name w:val="footnote reference"/>
    <w:basedOn w:val="DefaultParagraphFont"/>
    <w:uiPriority w:val="99"/>
    <w:semiHidden/>
    <w:unhideWhenUsed/>
    <w:rsid w:val="00EF698E"/>
    <w:rPr>
      <w:vertAlign w:val="superscript"/>
    </w:rPr>
  </w:style>
  <w:style w:type="paragraph" w:styleId="BalloonText">
    <w:name w:val="Balloon Text"/>
    <w:basedOn w:val="Normal"/>
    <w:link w:val="BalloonTextChar"/>
    <w:uiPriority w:val="99"/>
    <w:semiHidden/>
    <w:unhideWhenUsed/>
    <w:rsid w:val="00A46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4B"/>
    <w:rPr>
      <w:rFonts w:ascii="Tahoma" w:hAnsi="Tahoma" w:cs="Tahoma"/>
      <w:sz w:val="16"/>
      <w:szCs w:val="16"/>
    </w:rPr>
  </w:style>
  <w:style w:type="paragraph" w:styleId="Header">
    <w:name w:val="header"/>
    <w:basedOn w:val="Normal"/>
    <w:link w:val="HeaderChar"/>
    <w:uiPriority w:val="99"/>
    <w:unhideWhenUsed/>
    <w:rsid w:val="00AD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F25"/>
  </w:style>
  <w:style w:type="paragraph" w:styleId="Footer">
    <w:name w:val="footer"/>
    <w:basedOn w:val="Normal"/>
    <w:link w:val="FooterChar"/>
    <w:uiPriority w:val="99"/>
    <w:unhideWhenUsed/>
    <w:rsid w:val="00AD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F25"/>
  </w:style>
  <w:style w:type="paragraph" w:styleId="NormalWeb">
    <w:name w:val="Normal (Web)"/>
    <w:basedOn w:val="Normal"/>
    <w:uiPriority w:val="99"/>
    <w:rsid w:val="00C1685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779C-C047-4F06-B18C-67E4BA1A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11</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28</cp:revision>
  <cp:lastPrinted>2017-12-19T07:21:00Z</cp:lastPrinted>
  <dcterms:created xsi:type="dcterms:W3CDTF">2017-09-24T03:31:00Z</dcterms:created>
  <dcterms:modified xsi:type="dcterms:W3CDTF">2017-12-19T07:23:00Z</dcterms:modified>
</cp:coreProperties>
</file>